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0" w:rsidRDefault="00D538AB">
      <w:pPr>
        <w:rPr>
          <w:rFonts w:ascii="Cambria" w:hAnsi="Cambria"/>
        </w:rPr>
      </w:pPr>
      <w:r>
        <w:rPr>
          <w:rFonts w:ascii="Cambria" w:hAnsi="Cambria"/>
          <w:noProof/>
          <w:lang w:val="en-US"/>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6" type="#_x0000_t98" style="position:absolute;margin-left:47.55pt;margin-top:-9.9pt;width:392.3pt;height:93.9pt;z-index:-25165824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5" o:title="" recolor="t" rotate="t" type="tile"/>
            <v:shadow on="t" color="black" opacity="26214f" origin="-.5,-.5" offset=".74836mm,.74836mm"/>
            <v:textbox>
              <w:txbxContent>
                <w:p w:rsidR="00D538AB" w:rsidRDefault="00D538AB">
                  <w:pPr>
                    <w:rPr>
                      <w:lang w:val="en-US"/>
                    </w:rPr>
                  </w:pPr>
                  <w:r>
                    <w:rPr>
                      <w:lang w:val="en-US"/>
                    </w:rPr>
                    <w:t>UKBM 3.4/4.4</w:t>
                  </w:r>
                </w:p>
                <w:p w:rsidR="00D538AB" w:rsidRPr="00D538AB" w:rsidRDefault="00D538AB">
                  <w:pPr>
                    <w:rPr>
                      <w:lang w:val="en-US"/>
                    </w:rPr>
                  </w:pPr>
                  <w:r>
                    <w:rPr>
                      <w:lang w:val="en-US"/>
                    </w:rPr>
                    <w:t>BENTUK BENTUK KONFLIK SOSIAL DALAM MASYARAKAT</w:t>
                  </w:r>
                </w:p>
              </w:txbxContent>
            </v:textbox>
          </v:shape>
        </w:pict>
      </w:r>
    </w:p>
    <w:p w:rsidR="00D538AB" w:rsidRDefault="00D538AB" w:rsidP="00D538AB">
      <w:pPr>
        <w:tabs>
          <w:tab w:val="left" w:pos="3975"/>
        </w:tabs>
        <w:spacing w:after="0" w:line="240" w:lineRule="auto"/>
        <w:rPr>
          <w:rFonts w:ascii="Cambria" w:hAnsi="Cambria" w:cs="Times New Roman"/>
          <w:lang w:val="en-US"/>
        </w:rPr>
      </w:pPr>
    </w:p>
    <w:p w:rsidR="00D538AB" w:rsidRDefault="00D538AB" w:rsidP="00D538AB">
      <w:pPr>
        <w:tabs>
          <w:tab w:val="left" w:pos="3975"/>
        </w:tabs>
        <w:spacing w:after="0" w:line="240" w:lineRule="auto"/>
        <w:rPr>
          <w:rFonts w:ascii="Cambria" w:hAnsi="Cambria" w:cs="Times New Roman"/>
          <w:lang w:val="en-US"/>
        </w:rPr>
      </w:pPr>
    </w:p>
    <w:p w:rsidR="00D538AB" w:rsidRDefault="00D538AB" w:rsidP="00D538AB">
      <w:pPr>
        <w:tabs>
          <w:tab w:val="left" w:pos="3975"/>
        </w:tabs>
        <w:spacing w:after="0" w:line="240" w:lineRule="auto"/>
        <w:rPr>
          <w:rFonts w:ascii="Cambria" w:hAnsi="Cambria" w:cs="Times New Roman"/>
          <w:lang w:val="en-US"/>
        </w:rPr>
      </w:pPr>
    </w:p>
    <w:p w:rsidR="00D538AB" w:rsidRDefault="00D538AB" w:rsidP="00D538AB">
      <w:pPr>
        <w:tabs>
          <w:tab w:val="left" w:pos="3975"/>
        </w:tabs>
        <w:spacing w:after="0" w:line="240" w:lineRule="auto"/>
        <w:rPr>
          <w:rFonts w:ascii="Cambria" w:hAnsi="Cambria" w:cs="Times New Roman"/>
          <w:lang w:val="en-US"/>
        </w:rPr>
      </w:pPr>
    </w:p>
    <w:p w:rsidR="007358C0" w:rsidRDefault="00D538AB" w:rsidP="00D538AB">
      <w:pPr>
        <w:tabs>
          <w:tab w:val="left" w:pos="3975"/>
        </w:tabs>
        <w:spacing w:after="0" w:line="240" w:lineRule="auto"/>
        <w:rPr>
          <w:rFonts w:ascii="Cambria" w:hAnsi="Cambria" w:cs="Times New Roman"/>
        </w:rPr>
      </w:pPr>
      <w:r>
        <w:rPr>
          <w:rFonts w:ascii="Cambria" w:hAnsi="Cambria" w:cs="Times New Roman"/>
        </w:rPr>
        <w:tab/>
      </w:r>
    </w:p>
    <w:p w:rsidR="007358C0" w:rsidRPr="00D538AB" w:rsidRDefault="007746EC">
      <w:pPr>
        <w:tabs>
          <w:tab w:val="left" w:pos="2520"/>
          <w:tab w:val="center" w:pos="2694"/>
          <w:tab w:val="left" w:pos="2977"/>
          <w:tab w:val="right" w:pos="8640"/>
        </w:tabs>
        <w:spacing w:after="0" w:line="360" w:lineRule="auto"/>
        <w:rPr>
          <w:rFonts w:ascii="Cambria" w:hAnsi="Cambria" w:cs="Times New Roman"/>
          <w:lang w:val="en-US"/>
        </w:rPr>
      </w:pPr>
      <w:r>
        <w:rPr>
          <w:rFonts w:ascii="Cambria" w:hAnsi="Cambria" w:cs="Times New Roman"/>
          <w:b/>
          <w:noProof/>
          <w:color w:val="000000"/>
          <w:spacing w:val="-3"/>
        </w:rPr>
        <w:t>Nama</w:t>
      </w:r>
      <w:r w:rsidR="00D538AB">
        <w:rPr>
          <w:rFonts w:ascii="Cambria" w:hAnsi="Cambria" w:cs="Times New Roman"/>
          <w:b/>
          <w:noProof/>
          <w:color w:val="000000"/>
          <w:spacing w:val="-3"/>
          <w:lang w:val="en-US"/>
        </w:rPr>
        <w:t xml:space="preserve"> mapel</w:t>
      </w:r>
      <w:r>
        <w:rPr>
          <w:rFonts w:ascii="Cambria" w:hAnsi="Cambria" w:cs="Times New Roman"/>
          <w:b/>
          <w:color w:val="000000"/>
        </w:rPr>
        <w:tab/>
      </w:r>
      <w:r>
        <w:rPr>
          <w:rFonts w:ascii="Cambria" w:hAnsi="Cambria" w:cs="Times New Roman"/>
          <w:b/>
          <w:noProof/>
          <w:color w:val="000000"/>
          <w:spacing w:val="-2"/>
        </w:rPr>
        <w:t xml:space="preserve">: </w:t>
      </w:r>
      <w:r>
        <w:rPr>
          <w:rFonts w:ascii="Cambria" w:hAnsi="Cambria" w:cs="Times New Roman"/>
          <w:b/>
          <w:noProof/>
          <w:color w:val="000000"/>
          <w:spacing w:val="-2"/>
        </w:rPr>
        <w:tab/>
      </w:r>
      <w:r w:rsidR="00D538AB">
        <w:rPr>
          <w:rFonts w:ascii="Cambria" w:hAnsi="Cambria" w:cs="Times New Roman"/>
          <w:b/>
          <w:noProof/>
          <w:color w:val="000000"/>
          <w:spacing w:val="-2"/>
          <w:lang w:val="en-US"/>
        </w:rPr>
        <w:t>Sosiolog[</w:t>
      </w:r>
    </w:p>
    <w:p w:rsidR="007358C0" w:rsidRPr="00D538AB" w:rsidRDefault="007746EC">
      <w:pPr>
        <w:tabs>
          <w:tab w:val="left" w:pos="2520"/>
          <w:tab w:val="center" w:pos="2694"/>
          <w:tab w:val="left" w:pos="2977"/>
          <w:tab w:val="right" w:pos="8640"/>
        </w:tabs>
        <w:spacing w:after="0" w:line="360" w:lineRule="auto"/>
        <w:rPr>
          <w:rFonts w:ascii="Cambria" w:hAnsi="Cambria" w:cs="Times New Roman"/>
          <w:noProof/>
          <w:color w:val="000000"/>
          <w:spacing w:val="-2"/>
          <w:lang w:val="en-US"/>
        </w:rPr>
      </w:pPr>
      <w:r>
        <w:rPr>
          <w:rFonts w:ascii="Cambria" w:hAnsi="Cambria" w:cs="Times New Roman"/>
          <w:b/>
          <w:noProof/>
          <w:color w:val="000000"/>
          <w:spacing w:val="-3"/>
        </w:rPr>
        <w:t>Kelas/Semester</w:t>
      </w:r>
      <w:r>
        <w:rPr>
          <w:rFonts w:ascii="Cambria" w:hAnsi="Cambria" w:cs="Times New Roman"/>
          <w:b/>
          <w:color w:val="000000"/>
        </w:rPr>
        <w:tab/>
      </w:r>
      <w:r>
        <w:rPr>
          <w:rFonts w:ascii="Cambria" w:hAnsi="Cambria" w:cs="Times New Roman"/>
          <w:b/>
          <w:noProof/>
          <w:color w:val="000000"/>
          <w:spacing w:val="-2"/>
        </w:rPr>
        <w:t>:</w:t>
      </w:r>
      <w:r>
        <w:rPr>
          <w:rFonts w:ascii="Cambria" w:hAnsi="Cambria" w:cs="Times New Roman"/>
          <w:b/>
          <w:noProof/>
          <w:color w:val="000000"/>
          <w:spacing w:val="-2"/>
        </w:rPr>
        <w:tab/>
      </w:r>
      <w:r w:rsidR="00D538AB">
        <w:rPr>
          <w:rFonts w:ascii="Cambria" w:hAnsi="Cambria" w:cs="Times New Roman"/>
          <w:b/>
          <w:noProof/>
          <w:color w:val="000000"/>
          <w:spacing w:val="-2"/>
          <w:lang w:val="en-US"/>
        </w:rPr>
        <w:t xml:space="preserve"> XI/2</w:t>
      </w:r>
    </w:p>
    <w:p w:rsidR="007358C0" w:rsidRDefault="007746EC">
      <w:pPr>
        <w:tabs>
          <w:tab w:val="left" w:pos="2520"/>
          <w:tab w:val="center" w:pos="2694"/>
          <w:tab w:val="left" w:pos="2977"/>
          <w:tab w:val="right" w:pos="8640"/>
        </w:tabs>
        <w:spacing w:after="0" w:line="360" w:lineRule="auto"/>
        <w:rPr>
          <w:rFonts w:ascii="Cambria" w:hAnsi="Cambria" w:cs="Times New Roman"/>
          <w:b/>
          <w:noProof/>
          <w:color w:val="000000"/>
          <w:spacing w:val="-2"/>
          <w:lang w:val="en-US"/>
        </w:rPr>
      </w:pPr>
      <w:r>
        <w:rPr>
          <w:rFonts w:ascii="Cambria" w:hAnsi="Cambria" w:cs="Times New Roman"/>
          <w:b/>
          <w:noProof/>
          <w:color w:val="000000"/>
          <w:spacing w:val="-2"/>
        </w:rPr>
        <w:t>Materi Pokok</w:t>
      </w:r>
      <w:r>
        <w:rPr>
          <w:rFonts w:ascii="Cambria" w:hAnsi="Cambria" w:cs="Times New Roman"/>
          <w:b/>
          <w:noProof/>
          <w:color w:val="000000"/>
          <w:spacing w:val="-2"/>
        </w:rPr>
        <w:tab/>
        <w:t>:</w:t>
      </w:r>
      <w:r>
        <w:rPr>
          <w:rFonts w:ascii="Cambria" w:hAnsi="Cambria" w:cs="Times New Roman"/>
          <w:b/>
          <w:noProof/>
          <w:color w:val="000000"/>
          <w:spacing w:val="-2"/>
        </w:rPr>
        <w:tab/>
      </w:r>
      <w:r w:rsidR="00A4107B">
        <w:rPr>
          <w:rFonts w:ascii="Cambria" w:hAnsi="Cambria" w:cs="Times New Roman"/>
          <w:b/>
          <w:noProof/>
          <w:color w:val="000000"/>
          <w:spacing w:val="-2"/>
          <w:lang w:val="en-US"/>
        </w:rPr>
        <w:t xml:space="preserve"> </w:t>
      </w:r>
      <w:r w:rsidR="00D538AB">
        <w:rPr>
          <w:rFonts w:ascii="Cambria" w:hAnsi="Cambria" w:cs="Times New Roman"/>
          <w:b/>
          <w:noProof/>
          <w:color w:val="000000"/>
          <w:spacing w:val="-2"/>
          <w:lang w:val="en-US"/>
        </w:rPr>
        <w:t>BENTUK KONFLIK SOSIAL</w:t>
      </w:r>
    </w:p>
    <w:p w:rsidR="00D538AB" w:rsidRPr="00D538AB" w:rsidRDefault="00D538AB">
      <w:pPr>
        <w:tabs>
          <w:tab w:val="left" w:pos="2520"/>
          <w:tab w:val="center" w:pos="2694"/>
          <w:tab w:val="left" w:pos="2977"/>
          <w:tab w:val="right" w:pos="8640"/>
        </w:tabs>
        <w:spacing w:after="0" w:line="360" w:lineRule="auto"/>
        <w:rPr>
          <w:rFonts w:ascii="Cambria" w:hAnsi="Cambria" w:cs="Times New Roman"/>
          <w:noProof/>
          <w:color w:val="000000"/>
          <w:spacing w:val="-2"/>
          <w:lang w:val="en-US"/>
        </w:rPr>
      </w:pPr>
      <w:r>
        <w:rPr>
          <w:rFonts w:ascii="Cambria" w:hAnsi="Cambria" w:cs="Times New Roman"/>
          <w:b/>
          <w:noProof/>
          <w:color w:val="000000"/>
          <w:spacing w:val="-2"/>
          <w:lang w:val="en-US"/>
        </w:rPr>
        <w:t xml:space="preserve">Alokasi waktu </w:t>
      </w:r>
      <w:r>
        <w:rPr>
          <w:rFonts w:ascii="Cambria" w:hAnsi="Cambria" w:cs="Times New Roman"/>
          <w:b/>
          <w:noProof/>
          <w:color w:val="000000"/>
          <w:spacing w:val="-2"/>
          <w:lang w:val="en-US"/>
        </w:rPr>
        <w:tab/>
      </w:r>
      <w:r>
        <w:rPr>
          <w:rFonts w:ascii="Cambria" w:hAnsi="Cambria" w:cs="Times New Roman"/>
          <w:b/>
          <w:noProof/>
          <w:color w:val="000000"/>
          <w:spacing w:val="-2"/>
          <w:lang w:val="en-US"/>
        </w:rPr>
        <w:tab/>
        <w:t>: 2x pertemuan</w:t>
      </w:r>
    </w:p>
    <w:p w:rsidR="007358C0" w:rsidRDefault="007358C0">
      <w:pPr>
        <w:tabs>
          <w:tab w:val="left" w:pos="2520"/>
          <w:tab w:val="center" w:pos="2694"/>
          <w:tab w:val="left" w:pos="2977"/>
          <w:tab w:val="right" w:pos="8640"/>
        </w:tabs>
        <w:spacing w:after="0" w:line="360" w:lineRule="auto"/>
        <w:rPr>
          <w:rFonts w:ascii="Cambria" w:hAnsi="Cambria" w:cs="Times New Roman"/>
          <w:b/>
          <w:noProof/>
          <w:color w:val="000000"/>
          <w:spacing w:val="-2"/>
        </w:rPr>
      </w:pPr>
    </w:p>
    <w:p w:rsidR="007358C0" w:rsidRDefault="007746EC">
      <w:pPr>
        <w:tabs>
          <w:tab w:val="right" w:pos="8640"/>
        </w:tabs>
        <w:spacing w:line="360" w:lineRule="auto"/>
        <w:ind w:left="2552" w:hanging="2552"/>
        <w:rPr>
          <w:rFonts w:ascii="Cambria" w:hAnsi="Cambria" w:cs="Times New Roman"/>
          <w:b/>
          <w:noProof/>
          <w:color w:val="000000"/>
          <w:spacing w:val="-2"/>
        </w:rPr>
      </w:pPr>
      <w:r>
        <w:rPr>
          <w:rFonts w:ascii="Cambria" w:hAnsi="Cambria" w:cs="Times New Roman"/>
          <w:b/>
          <w:noProof/>
          <w:color w:val="000000"/>
          <w:spacing w:val="-2"/>
        </w:rPr>
        <w:t>Kompetensi Inti (KI)</w:t>
      </w:r>
      <w:r>
        <w:rPr>
          <w:rFonts w:ascii="Cambria" w:hAnsi="Cambria" w:cs="Times New Roman"/>
          <w:b/>
          <w:noProof/>
          <w:color w:val="000000"/>
          <w:spacing w:val="-2"/>
        </w:rPr>
        <w:tab/>
        <w:t>:</w:t>
      </w:r>
    </w:p>
    <w:p w:rsidR="007358C0" w:rsidRDefault="007746EC">
      <w:pPr>
        <w:tabs>
          <w:tab w:val="right" w:pos="8640"/>
        </w:tabs>
        <w:spacing w:line="360" w:lineRule="auto"/>
        <w:jc w:val="both"/>
        <w:rPr>
          <w:rFonts w:ascii="Cambria" w:hAnsi="Cambria" w:cs="Times New Roman"/>
          <w:noProof/>
          <w:color w:val="000000"/>
          <w:spacing w:val="-2"/>
        </w:rPr>
      </w:pPr>
      <w:r>
        <w:rPr>
          <w:rFonts w:ascii="Cambria" w:hAnsi="Cambria" w:cs="Times New Roman"/>
          <w:noProof/>
          <w:color w:val="000000"/>
          <w:spacing w:val="-2"/>
          <w:lang w:val="en-US"/>
        </w:rPr>
        <w:t xml:space="preserve">KI-1 dan KI-2; Menghayati dan mengamalkan ajaran agama yang dianutnya dengan senantiasa berupaya untuk mengembangkan sikap </w:t>
      </w:r>
      <w:r>
        <w:rPr>
          <w:rFonts w:ascii="Cambria" w:hAnsi="Cambria" w:cs="Times New Roman"/>
          <w:noProof/>
          <w:color w:val="000000"/>
          <w:spacing w:val="-2"/>
          <w:lang w:val="en-US"/>
        </w:rPr>
        <w:t>jujur, disiplin, santun, peduli, bertanggungjawab, responsif, dan proaktif dalam menyikapi agam gejala sosial yang terjadi sehingga dapat berinteraksi positif  dalam lingkungan sosialnya.</w:t>
      </w:r>
    </w:p>
    <w:p w:rsidR="007358C0" w:rsidRDefault="007746EC">
      <w:pPr>
        <w:tabs>
          <w:tab w:val="left" w:pos="0"/>
          <w:tab w:val="right" w:pos="8640"/>
        </w:tabs>
        <w:spacing w:line="360" w:lineRule="auto"/>
        <w:jc w:val="both"/>
        <w:rPr>
          <w:rFonts w:ascii="Cambria" w:hAnsi="Cambria" w:cs="Times New Roman"/>
          <w:bCs/>
          <w:noProof/>
          <w:color w:val="000000"/>
          <w:spacing w:val="-2"/>
        </w:rPr>
      </w:pPr>
      <w:r>
        <w:rPr>
          <w:rFonts w:ascii="Cambria" w:hAnsi="Cambria" w:cs="Times New Roman"/>
          <w:bCs/>
          <w:noProof/>
          <w:color w:val="000000"/>
          <w:spacing w:val="-2"/>
        </w:rPr>
        <w:t>KI3: Menghayati dan mengamalkan ajaran agama yang dianutnya dengan s</w:t>
      </w:r>
      <w:r>
        <w:rPr>
          <w:rFonts w:ascii="Cambria" w:hAnsi="Cambria" w:cs="Times New Roman"/>
          <w:bCs/>
          <w:noProof/>
          <w:color w:val="000000"/>
          <w:spacing w:val="-2"/>
        </w:rPr>
        <w:t>enantiasa berupaya untuk menunjukkan sikap jujur, disiplin, tanggung jawab, peduli (gotong royong, kerjasama, toleran, damai), santun, responsif, dan proaktif, sebagai bagian dari solusi atas berbagai permasalahan dalam berinteraksi secara efektif dengan l</w:t>
      </w:r>
      <w:r>
        <w:rPr>
          <w:rFonts w:ascii="Cambria" w:hAnsi="Cambria" w:cs="Times New Roman"/>
          <w:bCs/>
          <w:noProof/>
          <w:color w:val="000000"/>
          <w:spacing w:val="-2"/>
        </w:rPr>
        <w:t>ingkungan sosial dan alam serta dalam menempatkan diri sebagai cerminan bangsa dalam pergaulan dunia</w:t>
      </w:r>
    </w:p>
    <w:p w:rsidR="007358C0" w:rsidRDefault="007746EC">
      <w:pPr>
        <w:tabs>
          <w:tab w:val="left" w:pos="0"/>
          <w:tab w:val="right" w:pos="8640"/>
        </w:tabs>
        <w:spacing w:line="360" w:lineRule="auto"/>
        <w:jc w:val="both"/>
        <w:rPr>
          <w:rFonts w:ascii="Cambria" w:hAnsi="Cambria" w:cs="Times New Roman"/>
          <w:bCs/>
          <w:noProof/>
          <w:color w:val="000000"/>
          <w:spacing w:val="-2"/>
        </w:rPr>
      </w:pPr>
      <w:r>
        <w:rPr>
          <w:rFonts w:ascii="Cambria" w:hAnsi="Cambria" w:cs="Times New Roman"/>
          <w:bCs/>
          <w:noProof/>
          <w:color w:val="000000"/>
          <w:spacing w:val="-2"/>
        </w:rPr>
        <w:t>KI4: Kompetensi Keterampilan, yaitu Mengolah, menalar, dan menyaji dalam ranah konkret dan ranah abstrak  terkait dengan pengembangan dari yang dipelajarin</w:t>
      </w:r>
      <w:r>
        <w:rPr>
          <w:rFonts w:ascii="Cambria" w:hAnsi="Cambria" w:cs="Times New Roman"/>
          <w:bCs/>
          <w:noProof/>
          <w:color w:val="000000"/>
          <w:spacing w:val="-2"/>
        </w:rPr>
        <w:t>ya di sekolah secara mandiri, bertindak secara efektif dan kreatif, serta mampu menggunakan metoda sesuai kaidah keilmuan</w:t>
      </w:r>
    </w:p>
    <w:p w:rsidR="007358C0" w:rsidRDefault="007746EC">
      <w:pPr>
        <w:tabs>
          <w:tab w:val="right" w:pos="8640"/>
        </w:tabs>
        <w:spacing w:after="0" w:line="360" w:lineRule="auto"/>
        <w:ind w:left="2552" w:hanging="2552"/>
        <w:rPr>
          <w:rFonts w:ascii="Cambria" w:hAnsi="Cambria" w:cs="Times New Roman"/>
          <w:b/>
          <w:noProof/>
          <w:color w:val="000000"/>
          <w:spacing w:val="-2"/>
        </w:rPr>
      </w:pPr>
      <w:r>
        <w:rPr>
          <w:rFonts w:ascii="Cambria" w:hAnsi="Cambria" w:cs="Times New Roman"/>
          <w:b/>
          <w:noProof/>
          <w:color w:val="000000"/>
          <w:spacing w:val="-2"/>
        </w:rPr>
        <w:t>Kompetensi Dasar</w:t>
      </w:r>
      <w:r>
        <w:rPr>
          <w:rFonts w:ascii="Cambria" w:hAnsi="Cambria" w:cs="Times New Roman"/>
          <w:b/>
          <w:noProof/>
          <w:color w:val="000000"/>
          <w:spacing w:val="-2"/>
        </w:rPr>
        <w:tab/>
        <w:t xml:space="preserve">: </w:t>
      </w:r>
    </w:p>
    <w:p w:rsidR="007358C0" w:rsidRDefault="007746EC">
      <w:pPr>
        <w:tabs>
          <w:tab w:val="right" w:pos="8640"/>
        </w:tabs>
        <w:spacing w:after="0" w:line="360" w:lineRule="auto"/>
        <w:jc w:val="both"/>
        <w:rPr>
          <w:rFonts w:ascii="Cambria" w:hAnsi="Cambria" w:cs="Times New Roman"/>
          <w:noProof/>
          <w:color w:val="000000"/>
          <w:spacing w:val="-2"/>
        </w:rPr>
      </w:pPr>
      <w:r>
        <w:rPr>
          <w:rFonts w:ascii="Cambria" w:hAnsi="Cambria" w:cs="Times New Roman"/>
          <w:noProof/>
          <w:color w:val="000000"/>
          <w:spacing w:val="-2"/>
          <w:lang w:val="en-US"/>
        </w:rPr>
        <w:t xml:space="preserve">3.4.  Memahami konflik sosial dan bagaimana melakukan respon untuk melakukan resolusi konflik demi terciptanya </w:t>
      </w:r>
      <w:r>
        <w:rPr>
          <w:rFonts w:ascii="Cambria" w:hAnsi="Cambria" w:cs="Times New Roman"/>
          <w:noProof/>
          <w:color w:val="000000"/>
          <w:spacing w:val="-2"/>
          <w:lang w:val="en-US"/>
        </w:rPr>
        <w:t>kehidupan yang damai di masyarakat</w:t>
      </w:r>
      <w:r>
        <w:rPr>
          <w:rFonts w:ascii="Cambria" w:hAnsi="Cambria" w:cs="Times New Roman"/>
          <w:noProof/>
          <w:color w:val="000000"/>
          <w:spacing w:val="-2"/>
        </w:rPr>
        <w:t>.</w:t>
      </w:r>
    </w:p>
    <w:p w:rsidR="007358C0" w:rsidRDefault="007746EC">
      <w:pPr>
        <w:tabs>
          <w:tab w:val="right" w:pos="8640"/>
        </w:tabs>
        <w:spacing w:after="0" w:line="360" w:lineRule="auto"/>
        <w:rPr>
          <w:rFonts w:ascii="Cambria" w:hAnsi="Cambria" w:cs="Times New Roman"/>
          <w:b/>
          <w:noProof/>
          <w:color w:val="000000"/>
          <w:spacing w:val="-2"/>
        </w:rPr>
      </w:pPr>
      <w:r>
        <w:rPr>
          <w:rFonts w:ascii="Cambria" w:hAnsi="Cambria" w:cs="Times New Roman"/>
          <w:noProof/>
          <w:color w:val="000000"/>
          <w:spacing w:val="-2"/>
        </w:rPr>
        <w:t xml:space="preserve">4.4.  Memetakan konflik untuk mampu melakukanresolusi konflik dan menumbuh kembangkan perdamaian di masyarakat </w:t>
      </w:r>
    </w:p>
    <w:p w:rsidR="007358C0" w:rsidRDefault="007746EC">
      <w:pPr>
        <w:tabs>
          <w:tab w:val="right" w:pos="8640"/>
        </w:tabs>
        <w:spacing w:after="0" w:line="360" w:lineRule="auto"/>
        <w:ind w:left="2552" w:hanging="2552"/>
        <w:rPr>
          <w:rFonts w:ascii="Cambria" w:hAnsi="Cambria" w:cs="Times New Roman"/>
          <w:b/>
          <w:noProof/>
          <w:color w:val="000000"/>
          <w:spacing w:val="-2"/>
        </w:rPr>
      </w:pPr>
      <w:r>
        <w:rPr>
          <w:rFonts w:ascii="Cambria" w:hAnsi="Cambria" w:cs="Times New Roman"/>
          <w:b/>
          <w:noProof/>
          <w:color w:val="000000"/>
          <w:spacing w:val="-2"/>
        </w:rPr>
        <w:t>Indikator  Pencapaian Kompetensi:</w:t>
      </w:r>
    </w:p>
    <w:p w:rsidR="007358C0" w:rsidRDefault="007746EC">
      <w:pPr>
        <w:tabs>
          <w:tab w:val="right" w:pos="8640"/>
        </w:tabs>
        <w:spacing w:after="0" w:line="360" w:lineRule="auto"/>
        <w:ind w:left="2552" w:hanging="2552"/>
        <w:rPr>
          <w:rFonts w:ascii="Cambria" w:hAnsi="Cambria" w:cs="Times New Roman"/>
          <w:noProof/>
          <w:color w:val="000000"/>
          <w:spacing w:val="-2"/>
        </w:rPr>
      </w:pPr>
      <w:r>
        <w:rPr>
          <w:rFonts w:ascii="Cambria" w:hAnsi="Cambria" w:cs="Times New Roman"/>
          <w:noProof/>
          <w:color w:val="000000"/>
          <w:spacing w:val="-2"/>
          <w:lang w:val="en-US"/>
        </w:rPr>
        <w:t>3.</w:t>
      </w:r>
      <w:r>
        <w:rPr>
          <w:rFonts w:ascii="Cambria" w:hAnsi="Cambria" w:cs="Times New Roman"/>
          <w:noProof/>
          <w:color w:val="000000"/>
          <w:spacing w:val="-2"/>
        </w:rPr>
        <w:t>4.6   Mengidentifikasi  bentuk-bentuk konflik  sosial</w:t>
      </w:r>
    </w:p>
    <w:p w:rsidR="007358C0" w:rsidRDefault="007746EC">
      <w:pPr>
        <w:spacing w:after="0" w:line="360" w:lineRule="auto"/>
        <w:ind w:left="538" w:hanging="538"/>
        <w:rPr>
          <w:rFonts w:ascii="Cambria" w:eastAsia="Bookman Old Style" w:hAnsi="Cambria"/>
        </w:rPr>
      </w:pPr>
      <w:r>
        <w:rPr>
          <w:rFonts w:ascii="Cambria" w:eastAsia="Bookman Old Style" w:hAnsi="Cambria"/>
        </w:rPr>
        <w:t xml:space="preserve">4.4.1  Mencari </w:t>
      </w:r>
      <w:r>
        <w:rPr>
          <w:rFonts w:ascii="Cambria" w:eastAsia="Bookman Old Style" w:hAnsi="Cambria"/>
        </w:rPr>
        <w:t>informasi dengan mengamati gambar tentang bentuk-bentuk konflik sosial</w:t>
      </w:r>
    </w:p>
    <w:p w:rsidR="007358C0" w:rsidRDefault="007746EC">
      <w:pPr>
        <w:spacing w:after="0" w:line="360" w:lineRule="auto"/>
        <w:ind w:left="544" w:hanging="544"/>
        <w:rPr>
          <w:rFonts w:ascii="Cambria" w:eastAsia="Bookman Old Style" w:hAnsi="Cambria"/>
        </w:rPr>
      </w:pPr>
      <w:r>
        <w:rPr>
          <w:rFonts w:ascii="Cambria" w:eastAsia="Bookman Old Style" w:hAnsi="Cambria"/>
        </w:rPr>
        <w:t>4.4.2  Mengidentifikasi bentuk-bentuk konflik sesuai dengan gambar yang diamati</w:t>
      </w:r>
    </w:p>
    <w:p w:rsidR="007358C0" w:rsidRDefault="007746EC">
      <w:pPr>
        <w:spacing w:after="0" w:line="360" w:lineRule="auto"/>
        <w:ind w:left="538" w:hanging="538"/>
        <w:rPr>
          <w:rFonts w:ascii="Cambria" w:eastAsia="Bookman Old Style" w:hAnsi="Cambria"/>
        </w:rPr>
      </w:pPr>
      <w:r>
        <w:rPr>
          <w:rFonts w:ascii="Cambria" w:eastAsia="Bookman Old Style" w:hAnsi="Cambria"/>
        </w:rPr>
        <w:t>4.4.3  Menuliskan hasil identifikasi dan mempresentasikan ke depan kelas</w:t>
      </w:r>
    </w:p>
    <w:p w:rsidR="007358C0" w:rsidRDefault="007746EC">
      <w:pPr>
        <w:tabs>
          <w:tab w:val="right" w:pos="8640"/>
        </w:tabs>
        <w:spacing w:after="0" w:line="360" w:lineRule="auto"/>
        <w:ind w:left="2552" w:hanging="2552"/>
        <w:rPr>
          <w:rFonts w:ascii="Cambria" w:hAnsi="Cambria" w:cs="Times New Roman"/>
          <w:b/>
          <w:noProof/>
          <w:color w:val="000000"/>
          <w:spacing w:val="-2"/>
        </w:rPr>
      </w:pPr>
      <w:r>
        <w:rPr>
          <w:rFonts w:ascii="Cambria" w:hAnsi="Cambria" w:cs="Times New Roman"/>
          <w:b/>
          <w:noProof/>
          <w:color w:val="000000"/>
          <w:spacing w:val="-2"/>
        </w:rPr>
        <w:t>Topik</w:t>
      </w:r>
      <w:r>
        <w:rPr>
          <w:rFonts w:ascii="Cambria" w:hAnsi="Cambria" w:cs="Times New Roman"/>
          <w:b/>
          <w:noProof/>
          <w:color w:val="000000"/>
          <w:spacing w:val="-2"/>
        </w:rPr>
        <w:tab/>
        <w:t xml:space="preserve">: </w:t>
      </w:r>
      <w:r>
        <w:rPr>
          <w:rFonts w:ascii="Cambria" w:hAnsi="Cambria" w:cs="Times New Roman"/>
          <w:noProof/>
          <w:color w:val="000000"/>
          <w:spacing w:val="-2"/>
        </w:rPr>
        <w:t xml:space="preserve">Konflik, Kekerasan, dan </w:t>
      </w:r>
      <w:r>
        <w:rPr>
          <w:rFonts w:ascii="Cambria" w:hAnsi="Cambria" w:cs="Times New Roman"/>
          <w:noProof/>
          <w:color w:val="000000"/>
          <w:spacing w:val="-2"/>
        </w:rPr>
        <w:t>Perdamaian</w:t>
      </w:r>
    </w:p>
    <w:p w:rsidR="007358C0" w:rsidRDefault="007746EC">
      <w:pPr>
        <w:tabs>
          <w:tab w:val="right" w:pos="8640"/>
        </w:tabs>
        <w:spacing w:after="0" w:line="360" w:lineRule="auto"/>
        <w:ind w:left="2552" w:hanging="2552"/>
        <w:rPr>
          <w:rFonts w:ascii="Cambria" w:hAnsi="Cambria" w:cs="Times New Roman"/>
          <w:b/>
          <w:noProof/>
          <w:color w:val="000000"/>
          <w:spacing w:val="-2"/>
        </w:rPr>
      </w:pPr>
      <w:r>
        <w:rPr>
          <w:rFonts w:ascii="Cambria" w:hAnsi="Cambria" w:cs="Times New Roman"/>
          <w:b/>
          <w:noProof/>
          <w:color w:val="000000"/>
          <w:spacing w:val="-2"/>
        </w:rPr>
        <w:lastRenderedPageBreak/>
        <w:t xml:space="preserve">Tujuan </w:t>
      </w:r>
      <w:r>
        <w:rPr>
          <w:rFonts w:ascii="Cambria" w:hAnsi="Cambria" w:cs="Times New Roman"/>
          <w:b/>
          <w:noProof/>
          <w:color w:val="000000"/>
          <w:spacing w:val="-2"/>
        </w:rPr>
        <w:tab/>
        <w:t xml:space="preserve">: </w:t>
      </w:r>
    </w:p>
    <w:p w:rsidR="007358C0" w:rsidRDefault="007746EC">
      <w:pPr>
        <w:spacing w:after="0" w:line="360" w:lineRule="auto"/>
        <w:ind w:left="360"/>
        <w:jc w:val="both"/>
        <w:rPr>
          <w:rFonts w:ascii="Times New Roman" w:hAnsi="Times New Roman"/>
        </w:rPr>
      </w:pPr>
      <w:r>
        <w:rPr>
          <w:rFonts w:ascii="Cambria" w:hAnsi="Cambria"/>
        </w:rPr>
        <w:t xml:space="preserve">Melalui kegiatan pembelajaran dengan menggunakan </w:t>
      </w:r>
      <w:r>
        <w:rPr>
          <w:rFonts w:ascii="Cambria" w:hAnsi="Cambria"/>
          <w:lang w:val="en-US"/>
        </w:rPr>
        <w:t xml:space="preserve">pendekatansaintifikdan model discovery learning, </w:t>
      </w:r>
      <w:r>
        <w:rPr>
          <w:rFonts w:ascii="Cambria" w:hAnsi="Cambria"/>
        </w:rPr>
        <w:t xml:space="preserve">dalam bentuk diskusi peserta didik dapat </w:t>
      </w:r>
      <w:r>
        <w:rPr>
          <w:rFonts w:ascii="Cambria" w:eastAsia="Bookman Old Style" w:hAnsi="Cambria"/>
        </w:rPr>
        <w:t>mengidentifikasi bentuk-bentuk konflik sosial</w:t>
      </w:r>
      <w:r>
        <w:rPr>
          <w:rFonts w:ascii="Cambria" w:hAnsi="Cambria"/>
        </w:rPr>
        <w:t>dengan kerjasama, tanggung jawab, dan displin sela</w:t>
      </w:r>
      <w:r>
        <w:rPr>
          <w:rFonts w:ascii="Cambria" w:hAnsi="Cambria"/>
        </w:rPr>
        <w:t xml:space="preserve">ma proses pembelajaran </w:t>
      </w:r>
    </w:p>
    <w:p w:rsidR="007358C0" w:rsidRDefault="007358C0">
      <w:pPr>
        <w:tabs>
          <w:tab w:val="right" w:pos="8640"/>
        </w:tabs>
        <w:spacing w:after="0" w:line="360" w:lineRule="auto"/>
        <w:ind w:left="2552" w:hanging="2552"/>
        <w:rPr>
          <w:rFonts w:ascii="Cambria" w:hAnsi="Cambria" w:cs="Times New Roman"/>
          <w:b/>
          <w:noProof/>
          <w:color w:val="000000"/>
          <w:spacing w:val="-2"/>
        </w:rPr>
      </w:pPr>
    </w:p>
    <w:p w:rsidR="007358C0" w:rsidRDefault="007746EC">
      <w:pPr>
        <w:tabs>
          <w:tab w:val="left" w:pos="1843"/>
        </w:tabs>
        <w:spacing w:after="0" w:line="240" w:lineRule="auto"/>
        <w:rPr>
          <w:rFonts w:ascii="Cambria" w:eastAsia="Calibri" w:hAnsi="Cambria" w:cs="Times New Roman"/>
          <w:b/>
        </w:rPr>
      </w:pPr>
      <w:r>
        <w:rPr>
          <w:rFonts w:ascii="Cambria" w:eastAsia="Calibri" w:hAnsi="Cambria" w:cs="Times New Roman"/>
          <w:b/>
        </w:rPr>
        <w:t>M</w:t>
      </w:r>
      <w:r>
        <w:rPr>
          <w:rFonts w:ascii="Cambria" w:eastAsia="Calibri" w:hAnsi="Cambria" w:cs="Times New Roman"/>
          <w:b/>
          <w:lang w:val="sv-SE"/>
        </w:rPr>
        <w:t>ATERI AJAR</w:t>
      </w:r>
    </w:p>
    <w:p w:rsidR="007358C0" w:rsidRDefault="007358C0">
      <w:pPr>
        <w:tabs>
          <w:tab w:val="left" w:pos="1843"/>
        </w:tabs>
        <w:spacing w:after="0" w:line="240" w:lineRule="auto"/>
        <w:rPr>
          <w:rFonts w:ascii="Cambria" w:eastAsia="Calibri" w:hAnsi="Cambria" w:cs="Times New Roman"/>
          <w:b/>
        </w:rPr>
      </w:pPr>
    </w:p>
    <w:p w:rsidR="007358C0" w:rsidRDefault="007746EC">
      <w:pPr>
        <w:tabs>
          <w:tab w:val="left" w:pos="1843"/>
        </w:tabs>
        <w:spacing w:after="0" w:line="240" w:lineRule="auto"/>
        <w:jc w:val="center"/>
        <w:rPr>
          <w:rFonts w:ascii="Cambria" w:eastAsia="Calibri" w:hAnsi="Cambria" w:cs="Times New Roman"/>
          <w:b/>
        </w:rPr>
      </w:pPr>
      <w:r>
        <w:rPr>
          <w:rFonts w:ascii="Cambria" w:eastAsia="Calibri" w:hAnsi="Cambria" w:cs="Times New Roman"/>
          <w:b/>
        </w:rPr>
        <w:t>BENTUK-BENTUK KONFLIK</w:t>
      </w:r>
    </w:p>
    <w:p w:rsidR="007358C0" w:rsidRDefault="007358C0">
      <w:pPr>
        <w:tabs>
          <w:tab w:val="left" w:pos="1843"/>
        </w:tabs>
        <w:spacing w:after="0" w:line="240" w:lineRule="auto"/>
        <w:jc w:val="both"/>
        <w:rPr>
          <w:rFonts w:ascii="Cambria" w:eastAsia="Calibri" w:hAnsi="Cambria" w:cs="Times New Roman"/>
          <w:b/>
        </w:rPr>
      </w:pPr>
    </w:p>
    <w:p w:rsidR="007358C0" w:rsidRDefault="007746EC">
      <w:pPr>
        <w:numPr>
          <w:ilvl w:val="0"/>
          <w:numId w:val="4"/>
        </w:numPr>
        <w:jc w:val="both"/>
        <w:rPr>
          <w:rFonts w:ascii="Cambria" w:hAnsi="Cambria"/>
        </w:rPr>
      </w:pPr>
      <w:r>
        <w:rPr>
          <w:rFonts w:ascii="Cambria" w:hAnsi="Cambria"/>
          <w:bCs/>
        </w:rPr>
        <w:t xml:space="preserve">Bentuk Konflik Sosial Secara Umum </w:t>
      </w:r>
    </w:p>
    <w:p w:rsidR="007358C0" w:rsidRDefault="007746EC">
      <w:pPr>
        <w:pStyle w:val="ListParagraph"/>
        <w:numPr>
          <w:ilvl w:val="1"/>
          <w:numId w:val="4"/>
        </w:numPr>
        <w:jc w:val="both"/>
        <w:rPr>
          <w:rFonts w:ascii="Cambria" w:hAnsi="Cambria"/>
        </w:rPr>
      </w:pPr>
      <w:r>
        <w:rPr>
          <w:rFonts w:ascii="Cambria" w:hAnsi="Cambria"/>
        </w:rPr>
        <w:t>Konflik pribadi</w:t>
      </w:r>
    </w:p>
    <w:p w:rsidR="007358C0" w:rsidRDefault="007746EC">
      <w:pPr>
        <w:pStyle w:val="ListParagraph"/>
        <w:ind w:left="1440"/>
        <w:jc w:val="both"/>
        <w:rPr>
          <w:rFonts w:ascii="Cambria" w:hAnsi="Cambria"/>
        </w:rPr>
      </w:pPr>
      <w:r>
        <w:rPr>
          <w:rFonts w:ascii="Cambria" w:hAnsi="Cambria"/>
          <w:iCs/>
        </w:rPr>
        <w:t xml:space="preserve">Konflik ini terjadi dikarenakan ada dua individu yang mana sedang mengalami sebuah masalah pribadi dan saling tidak ingin menyadari kesalahan </w:t>
      </w:r>
      <w:r>
        <w:rPr>
          <w:rFonts w:ascii="Cambria" w:hAnsi="Cambria"/>
          <w:iCs/>
        </w:rPr>
        <w:t>masing-masing. Dalam konflik pribadi, biasanya masing-masing individu akan berusaha untuk mengalahkan lawannya</w:t>
      </w:r>
    </w:p>
    <w:p w:rsidR="007358C0" w:rsidRDefault="007746EC">
      <w:pPr>
        <w:pStyle w:val="ListParagraph"/>
        <w:numPr>
          <w:ilvl w:val="1"/>
          <w:numId w:val="4"/>
        </w:numPr>
        <w:jc w:val="both"/>
        <w:rPr>
          <w:rFonts w:ascii="Cambria" w:hAnsi="Cambria"/>
        </w:rPr>
      </w:pPr>
      <w:r>
        <w:rPr>
          <w:rFonts w:ascii="Cambria" w:hAnsi="Cambria"/>
        </w:rPr>
        <w:t>Konflik antar kelas</w:t>
      </w:r>
    </w:p>
    <w:p w:rsidR="007358C0" w:rsidRDefault="007746EC">
      <w:pPr>
        <w:pStyle w:val="ListParagraph"/>
        <w:ind w:left="1440"/>
        <w:jc w:val="both"/>
        <w:rPr>
          <w:rFonts w:ascii="Cambria" w:hAnsi="Cambria"/>
        </w:rPr>
      </w:pPr>
      <w:r>
        <w:rPr>
          <w:rFonts w:ascii="Cambria" w:hAnsi="Cambria"/>
          <w:iCs/>
        </w:rPr>
        <w:t>Konflik yang terjadi antar kelompok ataupun individu yang memiliki masalah dengan individu lainnya yang berada di kelompok (k</w:t>
      </w:r>
      <w:r>
        <w:rPr>
          <w:rFonts w:ascii="Cambria" w:hAnsi="Cambria"/>
          <w:iCs/>
        </w:rPr>
        <w:t>elas) lainnya. Yang dimaksud kelas disini dapat diartikan sebagai kedudukan seseorang ataupun kelompok di dalam lingkungan masyarakat secara vertikal (kelas atas atau kelas bawah).</w:t>
      </w:r>
    </w:p>
    <w:p w:rsidR="007358C0" w:rsidRDefault="007746EC">
      <w:pPr>
        <w:pStyle w:val="ListParagraph"/>
        <w:numPr>
          <w:ilvl w:val="1"/>
          <w:numId w:val="4"/>
        </w:numPr>
        <w:jc w:val="both"/>
        <w:rPr>
          <w:rFonts w:ascii="Cambria" w:hAnsi="Cambria"/>
        </w:rPr>
      </w:pPr>
      <w:r>
        <w:rPr>
          <w:rFonts w:ascii="Cambria" w:hAnsi="Cambria"/>
        </w:rPr>
        <w:t>Konflik politik</w:t>
      </w:r>
    </w:p>
    <w:p w:rsidR="007358C0" w:rsidRDefault="007746EC">
      <w:pPr>
        <w:pStyle w:val="ListParagraph"/>
        <w:ind w:left="1440"/>
        <w:jc w:val="both"/>
        <w:rPr>
          <w:rFonts w:ascii="Cambria" w:hAnsi="Cambria"/>
        </w:rPr>
      </w:pPr>
      <w:r>
        <w:rPr>
          <w:rFonts w:ascii="Cambria" w:hAnsi="Cambria"/>
        </w:rPr>
        <w:t>Konflik sosial yang terjadi pada dua kelompok atau individu</w:t>
      </w:r>
      <w:r>
        <w:rPr>
          <w:rFonts w:ascii="Cambria" w:hAnsi="Cambria"/>
        </w:rPr>
        <w:t xml:space="preserve"> yang satu sama lainnya memiliki perbedaan serta pandangan berbeda mengenai prinsip dari masalah ketatanegaraan yang akhirnya berdampak pada perselisihan pandangan. Konflik politik ini bisa mengaitkan beberapa golongan-golongan tertentu dalam masyarakat hi</w:t>
      </w:r>
      <w:r>
        <w:rPr>
          <w:rFonts w:ascii="Cambria" w:hAnsi="Cambria"/>
        </w:rPr>
        <w:t>ngga negara. Contoh: perbedaan ideologi, cita-cita politik masing-masing, serta bentrokan antarpartai politik pada saat kampanye.</w:t>
      </w:r>
    </w:p>
    <w:p w:rsidR="007358C0" w:rsidRDefault="007746EC">
      <w:pPr>
        <w:pStyle w:val="ListParagraph"/>
        <w:numPr>
          <w:ilvl w:val="1"/>
          <w:numId w:val="4"/>
        </w:numPr>
        <w:jc w:val="both"/>
        <w:rPr>
          <w:rFonts w:ascii="Cambria" w:hAnsi="Cambria"/>
        </w:rPr>
      </w:pPr>
      <w:r>
        <w:rPr>
          <w:rFonts w:ascii="Cambria" w:hAnsi="Cambria"/>
        </w:rPr>
        <w:t>Konflik rasial</w:t>
      </w:r>
    </w:p>
    <w:p w:rsidR="007358C0" w:rsidRDefault="007746EC">
      <w:pPr>
        <w:pStyle w:val="ListParagraph"/>
        <w:ind w:left="1440"/>
        <w:jc w:val="both"/>
        <w:rPr>
          <w:rFonts w:ascii="Cambria" w:hAnsi="Cambria"/>
          <w:iCs/>
        </w:rPr>
      </w:pPr>
      <w:r>
        <w:rPr>
          <w:rFonts w:ascii="Cambria" w:hAnsi="Cambria"/>
          <w:iCs/>
        </w:rPr>
        <w:t>Konflik rasial merupakan konflik yang terjadi diantara kelompok ras yang berbeda dikarenakan adanya kepentingan</w:t>
      </w:r>
      <w:r>
        <w:rPr>
          <w:rFonts w:ascii="Cambria" w:hAnsi="Cambria"/>
          <w:iCs/>
        </w:rPr>
        <w:t xml:space="preserve"> serta kebudayaan yang bertabrakan satu sama lainnya.. Konflik ini biasanya terjadi karena salah satu ras yang merasa lebih unggul dibandingkan dengan ras lainnya. Conton: konflik politik apartheid yang diterapkan di Afrika Selatan.</w:t>
      </w:r>
    </w:p>
    <w:p w:rsidR="007358C0" w:rsidRDefault="007746EC">
      <w:pPr>
        <w:pStyle w:val="ListParagraph"/>
        <w:numPr>
          <w:ilvl w:val="1"/>
          <w:numId w:val="4"/>
        </w:numPr>
        <w:jc w:val="both"/>
        <w:rPr>
          <w:rFonts w:ascii="Cambria" w:hAnsi="Cambria"/>
        </w:rPr>
      </w:pPr>
      <w:r>
        <w:rPr>
          <w:rFonts w:ascii="Cambria" w:hAnsi="Cambria"/>
          <w:bCs/>
        </w:rPr>
        <w:t>Konflik Internasional</w:t>
      </w:r>
    </w:p>
    <w:p w:rsidR="007358C0" w:rsidRDefault="007746EC">
      <w:pPr>
        <w:pStyle w:val="ListParagraph"/>
        <w:ind w:left="1440"/>
        <w:jc w:val="both"/>
        <w:rPr>
          <w:rFonts w:ascii="Cambria" w:hAnsi="Cambria"/>
          <w:iCs/>
        </w:rPr>
      </w:pPr>
      <w:r>
        <w:rPr>
          <w:rFonts w:ascii="Cambria" w:hAnsi="Cambria"/>
          <w:iCs/>
        </w:rPr>
        <w:t>K</w:t>
      </w:r>
      <w:r>
        <w:rPr>
          <w:rFonts w:ascii="Cambria" w:hAnsi="Cambria"/>
          <w:iCs/>
        </w:rPr>
        <w:t>onflik internasional merupakan konflik yang terjadi dengan melibatkan beberapa kelompok negara dikarenakan adanya perbedaan kepentingan di dalamnya. Banyak sekali kasus konflik internasional yang terjadi berawal dari konflik dua negara yang mana dikarenaka</w:t>
      </w:r>
      <w:r>
        <w:rPr>
          <w:rFonts w:ascii="Cambria" w:hAnsi="Cambria"/>
          <w:iCs/>
        </w:rPr>
        <w:t>n adanya masalah ekonomi dan politik. Lambat laun, konflik yang terjadi diantara kedua negara ini berkembang dan menjadi konflik internasional. Hal ini terjadi karena masing-masing negara mencari kawan sekutu yang memiliki visi serta tujuan yang sama menge</w:t>
      </w:r>
      <w:r>
        <w:rPr>
          <w:rFonts w:ascii="Cambria" w:hAnsi="Cambria"/>
          <w:iCs/>
        </w:rPr>
        <w:t>nai masalah yang sedang terjadi. Contoh Perang antara Israel dengan Palestina</w:t>
      </w:r>
    </w:p>
    <w:p w:rsidR="007358C0" w:rsidRDefault="007746EC">
      <w:pPr>
        <w:pStyle w:val="ListParagraph"/>
        <w:numPr>
          <w:ilvl w:val="1"/>
          <w:numId w:val="4"/>
        </w:numPr>
        <w:jc w:val="both"/>
        <w:rPr>
          <w:rFonts w:ascii="Cambria" w:hAnsi="Cambria"/>
        </w:rPr>
      </w:pPr>
      <w:r>
        <w:rPr>
          <w:rFonts w:ascii="Cambria" w:hAnsi="Cambria"/>
          <w:bCs/>
        </w:rPr>
        <w:t>Konflik Antar Suku Bangsa</w:t>
      </w:r>
    </w:p>
    <w:p w:rsidR="007358C0" w:rsidRDefault="007746EC">
      <w:pPr>
        <w:pStyle w:val="ListParagraph"/>
        <w:ind w:left="1440"/>
        <w:jc w:val="both"/>
        <w:rPr>
          <w:rFonts w:ascii="Cambria" w:hAnsi="Cambria"/>
          <w:iCs/>
        </w:rPr>
      </w:pPr>
      <w:r>
        <w:rPr>
          <w:rFonts w:ascii="Cambria" w:hAnsi="Cambria"/>
          <w:iCs/>
        </w:rPr>
        <w:lastRenderedPageBreak/>
        <w:t>Konflik yang terjadi karena adanya perbedaan di dalam kehidupan masyarakat, antara suku bangsa yang satu dengan yang lainnya. Perbedaan yang dimaksud ad</w:t>
      </w:r>
      <w:r>
        <w:rPr>
          <w:rFonts w:ascii="Cambria" w:hAnsi="Cambria"/>
          <w:iCs/>
        </w:rPr>
        <w:t>alah mulai dari abhasa daerah, adat istiadat, kesenian daerah, seni bangunan rumah, serta tata susunan kekerabatan.</w:t>
      </w:r>
    </w:p>
    <w:p w:rsidR="007358C0" w:rsidRDefault="007746EC">
      <w:pPr>
        <w:pStyle w:val="ListParagraph"/>
        <w:numPr>
          <w:ilvl w:val="1"/>
          <w:numId w:val="4"/>
        </w:numPr>
        <w:jc w:val="both"/>
        <w:rPr>
          <w:rFonts w:ascii="Cambria" w:hAnsi="Cambria"/>
        </w:rPr>
      </w:pPr>
      <w:r>
        <w:rPr>
          <w:rFonts w:ascii="Cambria" w:hAnsi="Cambria"/>
          <w:bCs/>
        </w:rPr>
        <w:t>Konflik Antar Agama</w:t>
      </w:r>
    </w:p>
    <w:p w:rsidR="007358C0" w:rsidRDefault="007746EC">
      <w:pPr>
        <w:pStyle w:val="ListParagraph"/>
        <w:ind w:left="1440"/>
        <w:jc w:val="both"/>
        <w:rPr>
          <w:rFonts w:ascii="Cambria" w:hAnsi="Cambria"/>
          <w:iCs/>
        </w:rPr>
      </w:pPr>
      <w:r>
        <w:rPr>
          <w:rFonts w:ascii="Cambria" w:hAnsi="Cambria"/>
          <w:iCs/>
        </w:rPr>
        <w:t>Bentuk-bentuk konflik sosial antara agama ini merupakan konflik yang terjadi pada pemeluk agama satu sama lainnya. Conto</w:t>
      </w:r>
      <w:r>
        <w:rPr>
          <w:rFonts w:ascii="Cambria" w:hAnsi="Cambria"/>
          <w:iCs/>
        </w:rPr>
        <w:t>hnya Perang Salib.</w:t>
      </w:r>
    </w:p>
    <w:p w:rsidR="007358C0" w:rsidRDefault="007358C0">
      <w:pPr>
        <w:pStyle w:val="ListParagraph"/>
        <w:ind w:left="1440"/>
        <w:jc w:val="both"/>
        <w:rPr>
          <w:rFonts w:ascii="Cambria" w:hAnsi="Cambria"/>
          <w:iCs/>
        </w:rPr>
      </w:pPr>
    </w:p>
    <w:p w:rsidR="007358C0" w:rsidRDefault="007746EC">
      <w:pPr>
        <w:pStyle w:val="ListParagraph"/>
        <w:numPr>
          <w:ilvl w:val="0"/>
          <w:numId w:val="29"/>
        </w:numPr>
        <w:jc w:val="both"/>
        <w:rPr>
          <w:rFonts w:ascii="Cambria" w:hAnsi="Cambria"/>
        </w:rPr>
      </w:pPr>
      <w:r>
        <w:rPr>
          <w:rFonts w:ascii="Cambria" w:hAnsi="Cambria"/>
        </w:rPr>
        <w:t xml:space="preserve">  </w:t>
      </w:r>
      <w:r>
        <w:rPr>
          <w:rFonts w:ascii="Cambria" w:hAnsi="Cambria"/>
          <w:bCs/>
        </w:rPr>
        <w:t>Bentuk Konflik Sosial Berdasar Sifat</w:t>
      </w:r>
    </w:p>
    <w:p w:rsidR="007358C0" w:rsidRDefault="007358C0">
      <w:pPr>
        <w:pStyle w:val="ListParagraph"/>
        <w:jc w:val="both"/>
        <w:rPr>
          <w:rFonts w:ascii="Cambria" w:hAnsi="Cambria"/>
        </w:rPr>
      </w:pPr>
    </w:p>
    <w:p w:rsidR="007358C0" w:rsidRDefault="007746EC">
      <w:pPr>
        <w:pStyle w:val="ListParagraph"/>
        <w:numPr>
          <w:ilvl w:val="1"/>
          <w:numId w:val="27"/>
        </w:numPr>
        <w:jc w:val="both"/>
        <w:rPr>
          <w:rFonts w:ascii="Cambria" w:hAnsi="Cambria"/>
        </w:rPr>
      </w:pPr>
      <w:r>
        <w:rPr>
          <w:rFonts w:ascii="Cambria" w:hAnsi="Cambria"/>
          <w:bCs/>
        </w:rPr>
        <w:t>Konflik Konstruktif</w:t>
      </w:r>
    </w:p>
    <w:p w:rsidR="007358C0" w:rsidRDefault="007746EC">
      <w:pPr>
        <w:pStyle w:val="ListParagraph"/>
        <w:ind w:left="1440"/>
        <w:jc w:val="both"/>
        <w:rPr>
          <w:rFonts w:ascii="Cambria" w:hAnsi="Cambria"/>
          <w:iCs/>
        </w:rPr>
      </w:pPr>
      <w:r>
        <w:rPr>
          <w:rFonts w:ascii="Cambria" w:hAnsi="Cambria"/>
          <w:iCs/>
        </w:rPr>
        <w:t>Konflik yang memiliki sifat fungsional yang terjadi dikarenakan adanya perbedaan pemahaman dari individu ataupun kelompok saat menghadapi sebuah permasalahan yang terjadi. Konf</w:t>
      </w:r>
      <w:r>
        <w:rPr>
          <w:rFonts w:ascii="Cambria" w:hAnsi="Cambria"/>
          <w:iCs/>
        </w:rPr>
        <w:t xml:space="preserve">lik konstruktif ini nantinya dapat menimbulkan konsensus dari berbagai pemahaman serta mencitakan sebuah perbaikan. Sehingga konflik ini nantinya akan memberikan nilai positif pada pengembangan organisasi atau komunitas. Contoh:  konflik persaingan bisnis </w:t>
      </w:r>
      <w:r>
        <w:rPr>
          <w:rFonts w:ascii="Cambria" w:hAnsi="Cambria"/>
          <w:iCs/>
        </w:rPr>
        <w:t>perusahaan Mie Indomie dengan perusahaan mie lokal Taiwan yang sama-sama berebut pelanggan dan bersaing secara sehat pada akhirnya kedua perusahaan berusaha meningkatkan kualitas produknya agar menarik minat pelanggan</w:t>
      </w:r>
    </w:p>
    <w:p w:rsidR="007358C0" w:rsidRDefault="007746EC">
      <w:pPr>
        <w:pStyle w:val="ListParagraph"/>
        <w:numPr>
          <w:ilvl w:val="1"/>
          <w:numId w:val="27"/>
        </w:numPr>
        <w:jc w:val="both"/>
        <w:rPr>
          <w:rFonts w:ascii="Cambria" w:hAnsi="Cambria"/>
        </w:rPr>
      </w:pPr>
      <w:r>
        <w:rPr>
          <w:rFonts w:ascii="Cambria" w:hAnsi="Cambria"/>
          <w:bCs/>
        </w:rPr>
        <w:t>Konflik Destruktif </w:t>
      </w:r>
    </w:p>
    <w:p w:rsidR="007358C0" w:rsidRDefault="007746EC">
      <w:pPr>
        <w:pStyle w:val="ListParagraph"/>
        <w:ind w:left="1440"/>
        <w:jc w:val="both"/>
        <w:rPr>
          <w:rFonts w:ascii="Cambria" w:hAnsi="Cambria"/>
          <w:iCs/>
        </w:rPr>
      </w:pPr>
      <w:r>
        <w:rPr>
          <w:rFonts w:ascii="Cambria" w:hAnsi="Cambria"/>
          <w:iCs/>
        </w:rPr>
        <w:t>Konflik destruktif</w:t>
      </w:r>
      <w:r>
        <w:rPr>
          <w:rFonts w:ascii="Cambria" w:hAnsi="Cambria"/>
          <w:iCs/>
        </w:rPr>
        <w:t xml:space="preserve"> merupakan konflik yang terjadi karena adanya perasaan yang kurang senang, benci, bahkan dendam dari indvidu atau kelompok kepada pihak-pihak lainnya. Konflik destruktif menciptakan bentrokan-bentrokan fisik yang membuat hilangnya harta benda hingga nyawa </w:t>
      </w:r>
      <w:r>
        <w:rPr>
          <w:rFonts w:ascii="Cambria" w:hAnsi="Cambria"/>
          <w:iCs/>
        </w:rPr>
        <w:t>orang lain. Contoh : konflik peristiwa Mei 1998 yang mengakibatkan banyaknya jatuh korban seperti mahasiswa trisakti</w:t>
      </w:r>
    </w:p>
    <w:p w:rsidR="007358C0" w:rsidRDefault="007358C0">
      <w:pPr>
        <w:pStyle w:val="ListParagraph"/>
        <w:ind w:left="1440"/>
        <w:jc w:val="both"/>
        <w:rPr>
          <w:rFonts w:ascii="Cambria" w:hAnsi="Cambria"/>
          <w:iCs/>
        </w:rPr>
      </w:pPr>
    </w:p>
    <w:p w:rsidR="007358C0" w:rsidRDefault="007746EC">
      <w:pPr>
        <w:pStyle w:val="ListParagraph"/>
        <w:numPr>
          <w:ilvl w:val="0"/>
          <w:numId w:val="32"/>
        </w:numPr>
        <w:jc w:val="both"/>
        <w:rPr>
          <w:rFonts w:ascii="Cambria" w:hAnsi="Cambria"/>
        </w:rPr>
      </w:pPr>
      <w:r>
        <w:rPr>
          <w:rFonts w:ascii="Cambria" w:hAnsi="Cambria"/>
          <w:bCs/>
        </w:rPr>
        <w:t>Bentuk Konflik Sosial Berdasar Posisi Pelaku Yang Terkait Konflik</w:t>
      </w:r>
    </w:p>
    <w:p w:rsidR="007358C0" w:rsidRDefault="007358C0">
      <w:pPr>
        <w:pStyle w:val="ListParagraph"/>
        <w:jc w:val="both"/>
        <w:rPr>
          <w:rFonts w:ascii="Cambria" w:hAnsi="Cambria"/>
        </w:rPr>
      </w:pPr>
    </w:p>
    <w:p w:rsidR="007358C0" w:rsidRDefault="007746EC">
      <w:pPr>
        <w:pStyle w:val="ListParagraph"/>
        <w:numPr>
          <w:ilvl w:val="1"/>
          <w:numId w:val="32"/>
        </w:numPr>
        <w:jc w:val="both"/>
        <w:rPr>
          <w:rFonts w:ascii="Cambria" w:hAnsi="Cambria"/>
        </w:rPr>
      </w:pPr>
      <w:r>
        <w:rPr>
          <w:rFonts w:ascii="Cambria" w:hAnsi="Cambria"/>
          <w:bCs/>
        </w:rPr>
        <w:t>Konflik Vertikal</w:t>
      </w:r>
    </w:p>
    <w:p w:rsidR="007358C0" w:rsidRDefault="007746EC">
      <w:pPr>
        <w:pStyle w:val="ListParagraph"/>
        <w:ind w:left="1440"/>
        <w:jc w:val="both"/>
        <w:rPr>
          <w:rFonts w:ascii="Cambria" w:hAnsi="Cambria"/>
          <w:iCs/>
        </w:rPr>
      </w:pPr>
      <w:r>
        <w:rPr>
          <w:rFonts w:ascii="Cambria" w:hAnsi="Cambria"/>
          <w:iCs/>
        </w:rPr>
        <w:t xml:space="preserve">Konflik vertikal adalah konflik yang terjadi diantara </w:t>
      </w:r>
      <w:r>
        <w:rPr>
          <w:rFonts w:ascii="Cambria" w:hAnsi="Cambria"/>
          <w:iCs/>
        </w:rPr>
        <w:t>komponen masyarakat yang berada di dalam sebuah pimpinan dengan karyawan yang ada di dalam kantor. Konflik ini terjadi karena adanya jabatan yang berbeda.  Contoh: konflik antara buruh dengan atasan karena adanya ketidak puasan.</w:t>
      </w:r>
    </w:p>
    <w:p w:rsidR="007358C0" w:rsidRDefault="007746EC">
      <w:pPr>
        <w:pStyle w:val="ListParagraph"/>
        <w:numPr>
          <w:ilvl w:val="1"/>
          <w:numId w:val="32"/>
        </w:numPr>
        <w:jc w:val="both"/>
        <w:rPr>
          <w:rFonts w:ascii="Cambria" w:hAnsi="Cambria"/>
        </w:rPr>
      </w:pPr>
      <w:r>
        <w:rPr>
          <w:rFonts w:ascii="Cambria" w:hAnsi="Cambria"/>
          <w:bCs/>
        </w:rPr>
        <w:t>Konflik Horizontal</w:t>
      </w:r>
    </w:p>
    <w:p w:rsidR="007358C0" w:rsidRDefault="007746EC">
      <w:pPr>
        <w:pStyle w:val="ListParagraph"/>
        <w:ind w:left="1440"/>
        <w:jc w:val="both"/>
        <w:rPr>
          <w:rFonts w:ascii="Cambria" w:hAnsi="Cambria"/>
          <w:iCs/>
        </w:rPr>
      </w:pPr>
      <w:r>
        <w:rPr>
          <w:rFonts w:ascii="Cambria" w:hAnsi="Cambria"/>
          <w:iCs/>
        </w:rPr>
        <w:t xml:space="preserve">Konflik </w:t>
      </w:r>
      <w:r>
        <w:rPr>
          <w:rFonts w:ascii="Cambria" w:hAnsi="Cambria"/>
          <w:iCs/>
        </w:rPr>
        <w:t>horizontal merupakan konflik yang terjadi diantara individu ataupun kelompok yang memiliki kedudukan yang hampir atau bahkan sama. Contoh: konlik antara tukang ojek yang berebut penumpang, konflik antaragama, konflik antaretnis dan lain sebagainya</w:t>
      </w:r>
    </w:p>
    <w:p w:rsidR="007358C0" w:rsidRDefault="007746EC">
      <w:pPr>
        <w:pStyle w:val="ListParagraph"/>
        <w:numPr>
          <w:ilvl w:val="1"/>
          <w:numId w:val="32"/>
        </w:numPr>
        <w:jc w:val="both"/>
        <w:rPr>
          <w:rFonts w:ascii="Cambria" w:hAnsi="Cambria"/>
        </w:rPr>
      </w:pPr>
      <w:r>
        <w:rPr>
          <w:rFonts w:ascii="Cambria" w:hAnsi="Cambria"/>
          <w:bCs/>
        </w:rPr>
        <w:t xml:space="preserve">Konflik </w:t>
      </w:r>
      <w:r>
        <w:rPr>
          <w:rFonts w:ascii="Cambria" w:hAnsi="Cambria"/>
          <w:bCs/>
        </w:rPr>
        <w:t>Diagonal</w:t>
      </w:r>
    </w:p>
    <w:p w:rsidR="007358C0" w:rsidRDefault="007746EC">
      <w:pPr>
        <w:pStyle w:val="ListParagraph"/>
        <w:ind w:left="1440"/>
        <w:jc w:val="both"/>
        <w:rPr>
          <w:rFonts w:ascii="Cambria" w:hAnsi="Cambria"/>
          <w:iCs/>
        </w:rPr>
      </w:pPr>
      <w:r>
        <w:rPr>
          <w:rFonts w:ascii="Cambria" w:hAnsi="Cambria"/>
          <w:iCs/>
        </w:rPr>
        <w:t xml:space="preserve">Konflik diagonal merupakan konflik yang muncul karena adanya pengalokasian sumber daya yang tidak adil pada semua organisasi yang akhirnya menyebabkan terjadinya pertentangan yang cukup ekstrim. Contoh: konflik antara pemerintah dan warga sekitar </w:t>
      </w:r>
      <w:r>
        <w:rPr>
          <w:rFonts w:ascii="Cambria" w:hAnsi="Cambria"/>
          <w:iCs/>
        </w:rPr>
        <w:t>karena adanya perilaku yang tidak adil atas alokasi sumber daya ekonomi oleh pemerintah pusat.</w:t>
      </w:r>
    </w:p>
    <w:p w:rsidR="007358C0" w:rsidRDefault="007358C0">
      <w:pPr>
        <w:pStyle w:val="ListParagraph"/>
        <w:ind w:left="1440"/>
        <w:jc w:val="both"/>
        <w:rPr>
          <w:rFonts w:ascii="Cambria" w:hAnsi="Cambria"/>
          <w:iCs/>
        </w:rPr>
      </w:pPr>
    </w:p>
    <w:p w:rsidR="007358C0" w:rsidRDefault="007746EC">
      <w:pPr>
        <w:pStyle w:val="ListParagraph"/>
        <w:numPr>
          <w:ilvl w:val="0"/>
          <w:numId w:val="13"/>
        </w:numPr>
        <w:jc w:val="both"/>
        <w:rPr>
          <w:rFonts w:ascii="Cambria" w:hAnsi="Cambria"/>
        </w:rPr>
      </w:pPr>
      <w:r>
        <w:rPr>
          <w:rFonts w:ascii="Cambria" w:hAnsi="Cambria"/>
          <w:bCs/>
        </w:rPr>
        <w:lastRenderedPageBreak/>
        <w:t>Bentuk Konflik Sosial Berdasar Sifat Pelaku Yang Berkaitan Dengan Konflik</w:t>
      </w:r>
    </w:p>
    <w:p w:rsidR="007358C0" w:rsidRDefault="007358C0">
      <w:pPr>
        <w:pStyle w:val="ListParagraph"/>
        <w:jc w:val="both"/>
        <w:rPr>
          <w:rFonts w:ascii="Cambria" w:hAnsi="Cambria"/>
        </w:rPr>
      </w:pPr>
    </w:p>
    <w:p w:rsidR="007358C0" w:rsidRDefault="007746EC">
      <w:pPr>
        <w:pStyle w:val="ListParagraph"/>
        <w:numPr>
          <w:ilvl w:val="1"/>
          <w:numId w:val="13"/>
        </w:numPr>
        <w:jc w:val="both"/>
        <w:rPr>
          <w:rFonts w:ascii="Cambria" w:hAnsi="Cambria"/>
        </w:rPr>
      </w:pPr>
      <w:r>
        <w:rPr>
          <w:rFonts w:ascii="Cambria" w:hAnsi="Cambria"/>
          <w:bCs/>
        </w:rPr>
        <w:t>Konflik Terbuka</w:t>
      </w:r>
    </w:p>
    <w:p w:rsidR="007358C0" w:rsidRDefault="007746EC">
      <w:pPr>
        <w:pStyle w:val="ListParagraph"/>
        <w:ind w:left="1440"/>
        <w:jc w:val="both"/>
        <w:rPr>
          <w:rFonts w:ascii="Cambria" w:hAnsi="Cambria"/>
          <w:iCs/>
        </w:rPr>
      </w:pPr>
      <w:r>
        <w:rPr>
          <w:rFonts w:ascii="Cambria" w:hAnsi="Cambria"/>
          <w:iCs/>
        </w:rPr>
        <w:t>Konflik terbuka merupakan konflik yang kejadiannya diketahui oleh ban</w:t>
      </w:r>
      <w:r>
        <w:rPr>
          <w:rFonts w:ascii="Cambria" w:hAnsi="Cambria"/>
          <w:iCs/>
        </w:rPr>
        <w:t>yak pihak bahkan masyarakat umum. Contoh: perebutan lahan parkir oleh beberapa pemuda</w:t>
      </w:r>
    </w:p>
    <w:p w:rsidR="007358C0" w:rsidRDefault="007746EC">
      <w:pPr>
        <w:pStyle w:val="ListParagraph"/>
        <w:numPr>
          <w:ilvl w:val="1"/>
          <w:numId w:val="13"/>
        </w:numPr>
        <w:jc w:val="both"/>
        <w:rPr>
          <w:rFonts w:ascii="Cambria" w:hAnsi="Cambria"/>
        </w:rPr>
      </w:pPr>
      <w:r>
        <w:rPr>
          <w:rFonts w:ascii="Cambria" w:hAnsi="Cambria"/>
          <w:bCs/>
        </w:rPr>
        <w:t>Konflik Tertutup</w:t>
      </w:r>
    </w:p>
    <w:p w:rsidR="007358C0" w:rsidRDefault="007746EC">
      <w:pPr>
        <w:pStyle w:val="ListParagraph"/>
        <w:ind w:left="1440"/>
        <w:jc w:val="both"/>
        <w:rPr>
          <w:rFonts w:ascii="Cambria" w:hAnsi="Cambria"/>
          <w:iCs/>
        </w:rPr>
      </w:pPr>
      <w:r>
        <w:rPr>
          <w:rFonts w:ascii="Cambria" w:hAnsi="Cambria"/>
          <w:iCs/>
        </w:rPr>
        <w:t>Konflik tertutup merupakan konflik yang terjadi dan hanya diketahui oleh beberapa pihak saja, yaitu individu atau kelompok yang terlibat dalam konflik te</w:t>
      </w:r>
      <w:r>
        <w:rPr>
          <w:rFonts w:ascii="Cambria" w:hAnsi="Cambria"/>
          <w:iCs/>
        </w:rPr>
        <w:t>rsebut. Contoh: ketidakpuasan kelompok masyarakat minoritas terhadap hasil pemilihan kepala desa.</w:t>
      </w:r>
    </w:p>
    <w:p w:rsidR="007358C0" w:rsidRDefault="007358C0">
      <w:pPr>
        <w:pStyle w:val="ListParagraph"/>
        <w:ind w:left="1440"/>
        <w:jc w:val="both"/>
        <w:rPr>
          <w:rFonts w:ascii="Cambria" w:hAnsi="Cambria"/>
          <w:iCs/>
        </w:rPr>
      </w:pPr>
    </w:p>
    <w:p w:rsidR="007358C0" w:rsidRDefault="007746EC">
      <w:pPr>
        <w:pStyle w:val="ListParagraph"/>
        <w:numPr>
          <w:ilvl w:val="0"/>
          <w:numId w:val="27"/>
        </w:numPr>
        <w:jc w:val="both"/>
        <w:rPr>
          <w:rFonts w:ascii="Cambria" w:hAnsi="Cambria"/>
        </w:rPr>
      </w:pPr>
      <w:r>
        <w:rPr>
          <w:rFonts w:ascii="Cambria" w:hAnsi="Cambria"/>
          <w:bCs/>
        </w:rPr>
        <w:t>Bentuk Konflik Sosial Berdasar Dengan Bentuk</w:t>
      </w:r>
    </w:p>
    <w:p w:rsidR="007358C0" w:rsidRDefault="007358C0">
      <w:pPr>
        <w:pStyle w:val="ListParagraph"/>
        <w:jc w:val="both"/>
        <w:rPr>
          <w:rFonts w:ascii="Cambria" w:hAnsi="Cambria"/>
        </w:rPr>
      </w:pPr>
    </w:p>
    <w:p w:rsidR="007358C0" w:rsidRDefault="007746EC">
      <w:pPr>
        <w:pStyle w:val="ListParagraph"/>
        <w:numPr>
          <w:ilvl w:val="1"/>
          <w:numId w:val="27"/>
        </w:numPr>
        <w:jc w:val="both"/>
        <w:rPr>
          <w:rFonts w:ascii="Cambria" w:hAnsi="Cambria"/>
        </w:rPr>
      </w:pPr>
      <w:r>
        <w:rPr>
          <w:rFonts w:ascii="Cambria" w:hAnsi="Cambria"/>
          <w:bCs/>
        </w:rPr>
        <w:t>Konflik Realistis</w:t>
      </w:r>
    </w:p>
    <w:p w:rsidR="007358C0" w:rsidRDefault="007746EC">
      <w:pPr>
        <w:pStyle w:val="ListParagraph"/>
        <w:ind w:left="1440"/>
        <w:jc w:val="both"/>
        <w:rPr>
          <w:rFonts w:ascii="Cambria" w:hAnsi="Cambria"/>
          <w:iCs/>
        </w:rPr>
      </w:pPr>
      <w:r>
        <w:rPr>
          <w:rFonts w:ascii="Cambria" w:hAnsi="Cambria"/>
          <w:iCs/>
        </w:rPr>
        <w:t>Merupakan konflik yang terjadi karena adanya rasa kekecewaan dari individu atau kelompok tent</w:t>
      </w:r>
      <w:r>
        <w:rPr>
          <w:rFonts w:ascii="Cambria" w:hAnsi="Cambria"/>
          <w:iCs/>
        </w:rPr>
        <w:t>ang perkiraan keuntungan atau tuntutan yang ada dalam sebuah lingkungan sosial. Contoh: mahasiswa mendemo pemerintah atas kebijakan menaikkan harga BBM</w:t>
      </w:r>
    </w:p>
    <w:p w:rsidR="007358C0" w:rsidRDefault="007746EC">
      <w:pPr>
        <w:pStyle w:val="ListParagraph"/>
        <w:numPr>
          <w:ilvl w:val="1"/>
          <w:numId w:val="27"/>
        </w:numPr>
        <w:jc w:val="both"/>
        <w:rPr>
          <w:rFonts w:ascii="Cambria" w:hAnsi="Cambria"/>
        </w:rPr>
      </w:pPr>
      <w:r>
        <w:rPr>
          <w:rFonts w:ascii="Cambria" w:hAnsi="Cambria"/>
          <w:bCs/>
        </w:rPr>
        <w:t>Konflik Nonrealistis</w:t>
      </w:r>
    </w:p>
    <w:p w:rsidR="007358C0" w:rsidRDefault="007746EC">
      <w:pPr>
        <w:pStyle w:val="ListParagraph"/>
        <w:ind w:left="1440"/>
        <w:jc w:val="both"/>
        <w:rPr>
          <w:rFonts w:ascii="Cambria" w:hAnsi="Cambria"/>
          <w:iCs/>
        </w:rPr>
      </w:pPr>
      <w:r>
        <w:rPr>
          <w:rFonts w:ascii="Cambria" w:hAnsi="Cambria"/>
          <w:iCs/>
        </w:rPr>
        <w:t>Merupakan konflik yang didasarkan pada sebuah kebutuhan yang digunakan untuk mereda</w:t>
      </w:r>
      <w:r>
        <w:rPr>
          <w:rFonts w:ascii="Cambria" w:hAnsi="Cambria"/>
          <w:iCs/>
        </w:rPr>
        <w:t>kan ketegangan, setidaknya dari salah satu pihak yang berkaitan. Contoh: untuk meredam ketegangan maka dicarilah seseorang untuk  dijadikan kambing hitam atas semua permasalahan yang terjadi</w:t>
      </w:r>
    </w:p>
    <w:p w:rsidR="007358C0" w:rsidRDefault="007358C0">
      <w:pPr>
        <w:pStyle w:val="ListParagraph"/>
        <w:ind w:left="1440"/>
        <w:jc w:val="both"/>
        <w:rPr>
          <w:rFonts w:ascii="Cambria" w:hAnsi="Cambria"/>
          <w:iCs/>
        </w:rPr>
      </w:pPr>
    </w:p>
    <w:p w:rsidR="007358C0" w:rsidRDefault="00D538AB">
      <w:pPr>
        <w:spacing w:after="0" w:line="240" w:lineRule="auto"/>
        <w:rPr>
          <w:rFonts w:ascii="Cambria" w:hAnsi="Cambria" w:cs="Times New Roman"/>
          <w:b/>
        </w:rPr>
      </w:pPr>
      <w:r>
        <w:rPr>
          <w:rFonts w:ascii="Cambria" w:hAnsi="Cambria" w:cs="Times New Roman"/>
          <w:b/>
          <w:lang w:val="en-US"/>
        </w:rPr>
        <w:t>Kegiatan pembelajaran</w:t>
      </w:r>
      <w:r w:rsidR="007746EC">
        <w:rPr>
          <w:rFonts w:ascii="Cambria" w:hAnsi="Cambria" w:cs="Times New Roman"/>
          <w:b/>
        </w:rPr>
        <w:t xml:space="preserve"> </w:t>
      </w:r>
    </w:p>
    <w:p w:rsidR="007358C0" w:rsidRDefault="007746EC">
      <w:pPr>
        <w:spacing w:after="0" w:line="240" w:lineRule="auto"/>
        <w:rPr>
          <w:rFonts w:ascii="Cambria" w:hAnsi="Cambria" w:cs="Times New Roman"/>
          <w:b/>
        </w:rPr>
      </w:pPr>
      <w:r>
        <w:rPr>
          <w:rFonts w:ascii="Cambria" w:hAnsi="Cambria" w:cs="Times New Roman"/>
          <w:b/>
        </w:rPr>
        <w:tab/>
      </w:r>
    </w:p>
    <w:p w:rsidR="007358C0" w:rsidRPr="00D538AB" w:rsidRDefault="007358C0" w:rsidP="00D538AB">
      <w:pPr>
        <w:spacing w:after="0" w:line="240" w:lineRule="auto"/>
        <w:rPr>
          <w:rFonts w:ascii="Cambria" w:hAnsi="Cambria" w:cs="Times New Roman"/>
          <w:b/>
          <w:lang w:val="en-US"/>
        </w:rPr>
      </w:pPr>
    </w:p>
    <w:p w:rsidR="007358C0" w:rsidRDefault="007746EC">
      <w:pPr>
        <w:pStyle w:val="ListParagraph"/>
        <w:numPr>
          <w:ilvl w:val="0"/>
          <w:numId w:val="26"/>
        </w:numPr>
        <w:spacing w:after="0" w:line="360" w:lineRule="auto"/>
        <w:jc w:val="both"/>
        <w:rPr>
          <w:rFonts w:ascii="Cambria" w:hAnsi="Cambria"/>
        </w:rPr>
      </w:pPr>
      <w:r>
        <w:rPr>
          <w:rFonts w:ascii="Cambria" w:hAnsi="Cambria"/>
        </w:rPr>
        <w:t xml:space="preserve">Pelajarilah  bentuk-bentuk konflik dari berbagai sumber belajar! </w:t>
      </w:r>
    </w:p>
    <w:p w:rsidR="007358C0" w:rsidRDefault="007746EC">
      <w:pPr>
        <w:pStyle w:val="ListParagraph"/>
        <w:numPr>
          <w:ilvl w:val="0"/>
          <w:numId w:val="26"/>
        </w:numPr>
        <w:spacing w:after="0" w:line="360" w:lineRule="auto"/>
        <w:jc w:val="both"/>
        <w:rPr>
          <w:rFonts w:ascii="Cambria" w:hAnsi="Cambria"/>
        </w:rPr>
      </w:pPr>
      <w:r>
        <w:rPr>
          <w:rFonts w:ascii="Cambria" w:hAnsi="Cambria"/>
        </w:rPr>
        <w:t xml:space="preserve"> i</w:t>
      </w:r>
      <w:r>
        <w:rPr>
          <w:rFonts w:ascii="Cambria" w:eastAsia="Bookman Old Style" w:hAnsi="Cambria" w:cs="Times New Roman"/>
        </w:rPr>
        <w:t>dentifikasi bentuk-bentuk konflik sosial sesuai dengan gambar –gambar di bawah ini!</w:t>
      </w:r>
    </w:p>
    <w:p w:rsidR="007358C0" w:rsidRPr="00D538AB" w:rsidRDefault="007746EC" w:rsidP="00D538AB">
      <w:pPr>
        <w:pStyle w:val="ListParagraph"/>
        <w:numPr>
          <w:ilvl w:val="0"/>
          <w:numId w:val="26"/>
        </w:numPr>
        <w:spacing w:after="0" w:line="360" w:lineRule="auto"/>
        <w:jc w:val="both"/>
        <w:rPr>
          <w:rFonts w:ascii="Cambria" w:hAnsi="Cambria"/>
        </w:rPr>
      </w:pPr>
      <w:r>
        <w:rPr>
          <w:rFonts w:ascii="Cambria" w:hAnsi="Cambria"/>
        </w:rPr>
        <w:t>Jelaskan faktor-faktor yang menyebabkan konflik sosial pada gambar ter</w:t>
      </w:r>
      <w:r w:rsidR="00D538AB">
        <w:rPr>
          <w:rFonts w:ascii="Cambria" w:hAnsi="Cambria"/>
          <w:lang w:val="en-US"/>
        </w:rPr>
        <w:t>sebut</w:t>
      </w: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Default="00D538AB" w:rsidP="00D538AB">
      <w:pPr>
        <w:spacing w:after="0" w:line="360" w:lineRule="auto"/>
        <w:jc w:val="both"/>
        <w:rPr>
          <w:rFonts w:ascii="Cambria" w:hAnsi="Cambria"/>
          <w:lang w:val="en-US"/>
        </w:rPr>
      </w:pPr>
    </w:p>
    <w:p w:rsidR="00D538AB" w:rsidRPr="00D538AB" w:rsidRDefault="00D538AB" w:rsidP="00D538AB">
      <w:pPr>
        <w:spacing w:after="0" w:line="360" w:lineRule="auto"/>
        <w:jc w:val="both"/>
        <w:rPr>
          <w:rFonts w:ascii="Cambria" w:hAnsi="Cambria"/>
          <w:lang w:val="en-US"/>
        </w:rPr>
      </w:pPr>
    </w:p>
    <w:p w:rsidR="007358C0" w:rsidRDefault="007358C0">
      <w:pPr>
        <w:pStyle w:val="ListParagraph"/>
        <w:spacing w:after="0" w:line="360" w:lineRule="auto"/>
        <w:rPr>
          <w:rFonts w:ascii="Cambria" w:hAnsi="Cambria" w:cs="Arial"/>
          <w:noProof/>
        </w:rPr>
      </w:pPr>
    </w:p>
    <w:p w:rsidR="007358C0" w:rsidRDefault="007746EC">
      <w:pPr>
        <w:pStyle w:val="ListParagraph"/>
        <w:spacing w:after="0" w:line="360" w:lineRule="auto"/>
        <w:rPr>
          <w:rFonts w:ascii="Cambria" w:hAnsi="Cambria" w:cs="Arial"/>
          <w:noProof/>
        </w:rPr>
      </w:pPr>
      <w:r>
        <w:rPr>
          <w:rFonts w:ascii="Cambria" w:hAnsi="Cambria" w:cs="Arial"/>
          <w:noProof/>
        </w:rPr>
        <w:t>Gambar 1</w:t>
      </w:r>
    </w:p>
    <w:p w:rsidR="007358C0" w:rsidRDefault="007746EC">
      <w:pPr>
        <w:pStyle w:val="ListParagraph"/>
        <w:spacing w:after="0" w:line="240" w:lineRule="auto"/>
        <w:rPr>
          <w:rFonts w:ascii="Cambria" w:hAnsi="Cambria"/>
        </w:rPr>
      </w:pPr>
      <w:r>
        <w:rPr>
          <w:rFonts w:ascii="Cambria" w:hAnsi="Cambria"/>
          <w:noProof/>
          <w:lang w:val="en-US"/>
        </w:rPr>
        <w:drawing>
          <wp:inline distT="0" distB="0" distL="0" distR="0">
            <wp:extent cx="3775650" cy="2781300"/>
            <wp:effectExtent l="0" t="0" r="0" b="0"/>
            <wp:docPr id="1026" name="Image1" descr="C:\Users\ACER\Downloads\Foto bentuk konflik\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rotWithShape="1">
                    <a:blip r:embed="rId6"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3775650" cy="2781300"/>
                    </a:xfrm>
                    <a:prstGeom prst="rect">
                      <a:avLst/>
                    </a:prstGeom>
                  </pic:spPr>
                </pic:pic>
              </a:graphicData>
            </a:graphic>
          </wp:inline>
        </w:drawing>
      </w:r>
      <w:bookmarkStart w:id="0" w:name="_GoBack"/>
      <w:bookmarkEnd w:id="0"/>
    </w:p>
    <w:p w:rsidR="007358C0" w:rsidRDefault="007358C0">
      <w:pPr>
        <w:pStyle w:val="ListParagraph"/>
        <w:spacing w:after="0" w:line="240" w:lineRule="auto"/>
        <w:rPr>
          <w:rFonts w:ascii="Cambria" w:hAnsi="Cambria"/>
        </w:rPr>
      </w:pPr>
    </w:p>
    <w:p w:rsidR="007358C0" w:rsidRDefault="007358C0">
      <w:pPr>
        <w:pStyle w:val="ListParagraph"/>
        <w:spacing w:after="0" w:line="240" w:lineRule="auto"/>
        <w:rPr>
          <w:rFonts w:ascii="Cambria" w:hAnsi="Cambria"/>
        </w:rPr>
      </w:pPr>
    </w:p>
    <w:p w:rsidR="007358C0" w:rsidRDefault="007358C0">
      <w:pPr>
        <w:pStyle w:val="ListParagraph"/>
        <w:spacing w:after="0" w:line="240" w:lineRule="auto"/>
        <w:rPr>
          <w:rFonts w:ascii="Cambria" w:hAnsi="Cambria"/>
        </w:rPr>
      </w:pPr>
    </w:p>
    <w:p w:rsidR="007358C0" w:rsidRDefault="007746EC">
      <w:pPr>
        <w:pStyle w:val="ListParagraph"/>
        <w:rPr>
          <w:rFonts w:ascii="Cambria" w:hAnsi="Cambria"/>
        </w:rPr>
      </w:pPr>
      <w:r>
        <w:rPr>
          <w:rFonts w:ascii="Cambria" w:hAnsi="Cambria"/>
        </w:rPr>
        <w:t>Gamb</w:t>
      </w:r>
      <w:r>
        <w:rPr>
          <w:rFonts w:ascii="Cambria" w:hAnsi="Cambria"/>
        </w:rPr>
        <w:t>ar 2</w:t>
      </w:r>
    </w:p>
    <w:p w:rsidR="007358C0" w:rsidRDefault="007746EC">
      <w:pPr>
        <w:pStyle w:val="ListParagraph"/>
        <w:rPr>
          <w:rFonts w:ascii="Cambria" w:hAnsi="Cambria"/>
        </w:rPr>
      </w:pPr>
      <w:r>
        <w:rPr>
          <w:rFonts w:ascii="Cambria" w:hAnsi="Cambria"/>
          <w:noProof/>
          <w:lang w:val="en-US"/>
        </w:rPr>
        <w:drawing>
          <wp:inline distT="0" distB="0" distL="0" distR="0">
            <wp:extent cx="3809999" cy="1976308"/>
            <wp:effectExtent l="0" t="0" r="0" b="5080"/>
            <wp:docPr id="1027" name="Image1" descr="C:\Users\ACER\Desktop\buru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pic:cNvPicPr/>
                  </pic:nvPicPr>
                  <pic:blipFill rotWithShape="1">
                    <a:blip r:embed="rId7"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3809999" cy="1976308"/>
                    </a:xfrm>
                    <a:prstGeom prst="rect">
                      <a:avLst/>
                    </a:prstGeom>
                  </pic:spPr>
                </pic:pic>
              </a:graphicData>
            </a:graphic>
          </wp:inline>
        </w:drawing>
      </w:r>
    </w:p>
    <w:p w:rsidR="007358C0" w:rsidRDefault="007358C0">
      <w:pPr>
        <w:pStyle w:val="ListParagraph"/>
        <w:spacing w:after="0" w:line="240" w:lineRule="auto"/>
        <w:rPr>
          <w:rFonts w:ascii="Cambria" w:hAnsi="Cambria"/>
        </w:rPr>
      </w:pPr>
    </w:p>
    <w:p w:rsidR="007358C0" w:rsidRDefault="007358C0">
      <w:pPr>
        <w:pStyle w:val="ListParagraph"/>
        <w:spacing w:after="0" w:line="240" w:lineRule="auto"/>
        <w:rPr>
          <w:rFonts w:ascii="Cambria" w:hAnsi="Cambria"/>
        </w:rPr>
      </w:pPr>
    </w:p>
    <w:p w:rsidR="007358C0" w:rsidRDefault="007358C0">
      <w:pPr>
        <w:pStyle w:val="ListParagraph"/>
        <w:spacing w:after="0" w:line="240" w:lineRule="auto"/>
        <w:rPr>
          <w:rFonts w:ascii="Cambria" w:hAnsi="Cambria"/>
        </w:rPr>
      </w:pPr>
    </w:p>
    <w:p w:rsidR="007358C0" w:rsidRDefault="007746EC">
      <w:pPr>
        <w:pStyle w:val="ListParagraph"/>
        <w:jc w:val="both"/>
        <w:rPr>
          <w:rFonts w:ascii="Cambria" w:hAnsi="Cambria"/>
        </w:rPr>
      </w:pPr>
      <w:r>
        <w:rPr>
          <w:rFonts w:ascii="Cambria" w:hAnsi="Cambria"/>
        </w:rPr>
        <w:t>Gambar 3</w:t>
      </w:r>
    </w:p>
    <w:p w:rsidR="007358C0" w:rsidRDefault="007746EC">
      <w:pPr>
        <w:pStyle w:val="ListParagraph"/>
        <w:jc w:val="both"/>
        <w:rPr>
          <w:rFonts w:ascii="Cambria" w:hAnsi="Cambria"/>
        </w:rPr>
      </w:pPr>
      <w:r>
        <w:rPr>
          <w:rFonts w:ascii="Cambria" w:hAnsi="Cambria"/>
          <w:noProof/>
          <w:lang w:val="en-US"/>
        </w:rPr>
        <w:lastRenderedPageBreak/>
        <w:drawing>
          <wp:inline distT="0" distB="0" distL="0" distR="0">
            <wp:extent cx="3809999" cy="2220799"/>
            <wp:effectExtent l="0" t="0" r="0" b="8255"/>
            <wp:docPr id="1028" name="Image1" descr="C:\Users\ACER\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pic:cNvPicPr/>
                  </pic:nvPicPr>
                  <pic:blipFill rotWithShape="1">
                    <a:blip r:embed="rId8"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3809999" cy="2220799"/>
                    </a:xfrm>
                    <a:prstGeom prst="rect">
                      <a:avLst/>
                    </a:prstGeom>
                  </pic:spPr>
                </pic:pic>
              </a:graphicData>
            </a:graphic>
          </wp:inline>
        </w:drawing>
      </w:r>
    </w:p>
    <w:p w:rsidR="007358C0" w:rsidRDefault="007358C0">
      <w:pPr>
        <w:pStyle w:val="ListParagraph"/>
        <w:spacing w:after="0" w:line="240" w:lineRule="auto"/>
        <w:jc w:val="both"/>
        <w:rPr>
          <w:rFonts w:ascii="Cambria" w:hAnsi="Cambria"/>
        </w:rPr>
      </w:pPr>
    </w:p>
    <w:p w:rsidR="007358C0" w:rsidRDefault="007358C0">
      <w:pPr>
        <w:pStyle w:val="ListParagraph"/>
        <w:spacing w:after="0" w:line="240" w:lineRule="auto"/>
        <w:jc w:val="both"/>
        <w:rPr>
          <w:rFonts w:ascii="Cambria" w:hAnsi="Cambria"/>
        </w:rPr>
      </w:pPr>
    </w:p>
    <w:p w:rsidR="007358C0" w:rsidRDefault="007358C0">
      <w:pPr>
        <w:pStyle w:val="ListParagraph"/>
        <w:spacing w:after="0" w:line="240" w:lineRule="auto"/>
        <w:jc w:val="both"/>
        <w:rPr>
          <w:rFonts w:ascii="Cambria" w:hAnsi="Cambria"/>
        </w:rPr>
      </w:pPr>
    </w:p>
    <w:p w:rsidR="007358C0" w:rsidRDefault="007358C0">
      <w:pPr>
        <w:pStyle w:val="ListParagraph"/>
        <w:spacing w:after="0" w:line="240" w:lineRule="auto"/>
        <w:jc w:val="both"/>
        <w:rPr>
          <w:rFonts w:ascii="Cambria" w:hAnsi="Cambria"/>
        </w:rPr>
      </w:pPr>
    </w:p>
    <w:p w:rsidR="007358C0" w:rsidRDefault="007358C0">
      <w:pPr>
        <w:pStyle w:val="ListParagraph"/>
        <w:spacing w:after="0" w:line="240" w:lineRule="auto"/>
        <w:jc w:val="both"/>
        <w:rPr>
          <w:rFonts w:ascii="Cambria" w:hAnsi="Cambria"/>
        </w:rPr>
      </w:pPr>
    </w:p>
    <w:p w:rsidR="007358C0" w:rsidRDefault="007746EC">
      <w:pPr>
        <w:pStyle w:val="ListParagraph"/>
        <w:spacing w:after="0" w:line="240" w:lineRule="auto"/>
        <w:rPr>
          <w:rFonts w:ascii="Cambria" w:hAnsi="Cambria"/>
        </w:rPr>
      </w:pPr>
      <w:r>
        <w:rPr>
          <w:rFonts w:ascii="Cambria" w:hAnsi="Cambria"/>
        </w:rPr>
        <w:t>Gambar 4</w:t>
      </w:r>
    </w:p>
    <w:p w:rsidR="007358C0" w:rsidRDefault="007746EC">
      <w:pPr>
        <w:pStyle w:val="ListParagraph"/>
        <w:spacing w:after="0" w:line="240" w:lineRule="auto"/>
        <w:rPr>
          <w:rFonts w:ascii="Cambria" w:hAnsi="Cambria"/>
          <w:b/>
        </w:rPr>
      </w:pPr>
      <w:r>
        <w:rPr>
          <w:rFonts w:ascii="Cambria" w:hAnsi="Cambria"/>
          <w:noProof/>
          <w:lang w:val="en-US"/>
        </w:rPr>
        <w:drawing>
          <wp:inline distT="0" distB="0" distL="0" distR="0">
            <wp:extent cx="3809999" cy="2183562"/>
            <wp:effectExtent l="0" t="0" r="0" b="7620"/>
            <wp:docPr id="1029" name="Image1" descr="C:\Users\ACER\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pic:cNvPicPr/>
                  </pic:nvPicPr>
                  <pic:blipFill rotWithShape="1">
                    <a:blip r:embed="rId9"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3809999" cy="2183562"/>
                    </a:xfrm>
                    <a:prstGeom prst="rect">
                      <a:avLst/>
                    </a:prstGeom>
                  </pic:spPr>
                </pic:pic>
              </a:graphicData>
            </a:graphic>
          </wp:inline>
        </w:drawing>
      </w:r>
    </w:p>
    <w:p w:rsidR="007358C0" w:rsidRDefault="007358C0">
      <w:pPr>
        <w:pStyle w:val="ListParagraph"/>
        <w:spacing w:after="0" w:line="240" w:lineRule="auto"/>
        <w:jc w:val="both"/>
        <w:rPr>
          <w:rFonts w:ascii="Cambria" w:hAnsi="Cambria"/>
        </w:rPr>
      </w:pPr>
    </w:p>
    <w:p w:rsidR="007358C0" w:rsidRDefault="007358C0">
      <w:pPr>
        <w:pStyle w:val="ListParagraph"/>
        <w:spacing w:after="0" w:line="240" w:lineRule="auto"/>
        <w:jc w:val="both"/>
        <w:rPr>
          <w:rFonts w:ascii="Cambria" w:hAnsi="Cambria"/>
        </w:rPr>
      </w:pPr>
    </w:p>
    <w:p w:rsidR="007358C0" w:rsidRDefault="007746EC">
      <w:pPr>
        <w:pStyle w:val="ListParagraph"/>
        <w:spacing w:after="0" w:line="240" w:lineRule="auto"/>
        <w:jc w:val="both"/>
        <w:rPr>
          <w:rFonts w:ascii="Cambria" w:hAnsi="Cambria"/>
        </w:rPr>
      </w:pPr>
      <w:r>
        <w:rPr>
          <w:rFonts w:ascii="Cambria" w:hAnsi="Cambria"/>
        </w:rPr>
        <w:t>Gambar 5</w:t>
      </w:r>
    </w:p>
    <w:p w:rsidR="007358C0" w:rsidRDefault="007746EC">
      <w:pPr>
        <w:pStyle w:val="ListParagraph"/>
        <w:spacing w:after="0" w:line="240" w:lineRule="auto"/>
        <w:jc w:val="both"/>
        <w:rPr>
          <w:rFonts w:ascii="Cambria" w:hAnsi="Cambria"/>
        </w:rPr>
      </w:pPr>
      <w:r>
        <w:rPr>
          <w:rFonts w:ascii="Cambria" w:hAnsi="Cambria"/>
          <w:noProof/>
          <w:lang w:val="en-US"/>
        </w:rPr>
        <w:drawing>
          <wp:inline distT="0" distB="0" distL="0" distR="0">
            <wp:extent cx="3819525" cy="2304172"/>
            <wp:effectExtent l="0" t="0" r="0" b="1270"/>
            <wp:docPr id="1030" name="Image1" descr="C:\Users\AC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pic:cNvPicPr/>
                  </pic:nvPicPr>
                  <pic:blipFill rotWithShape="1">
                    <a:blip r:embed="rId10"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3819525" cy="2304172"/>
                    </a:xfrm>
                    <a:prstGeom prst="rect">
                      <a:avLst/>
                    </a:prstGeom>
                  </pic:spPr>
                </pic:pic>
              </a:graphicData>
            </a:graphic>
          </wp:inline>
        </w:drawing>
      </w:r>
    </w:p>
    <w:p w:rsidR="007358C0" w:rsidRDefault="007358C0">
      <w:pPr>
        <w:spacing w:after="0" w:line="240" w:lineRule="auto"/>
        <w:jc w:val="both"/>
        <w:rPr>
          <w:rFonts w:ascii="Cambria" w:hAnsi="Cambria"/>
        </w:rPr>
      </w:pPr>
    </w:p>
    <w:p w:rsidR="007358C0" w:rsidRDefault="007746EC">
      <w:pPr>
        <w:spacing w:after="0" w:line="240" w:lineRule="auto"/>
        <w:ind w:left="720"/>
        <w:jc w:val="both"/>
        <w:rPr>
          <w:rFonts w:ascii="Cambria" w:hAnsi="Cambria"/>
        </w:rPr>
      </w:pPr>
      <w:r>
        <w:rPr>
          <w:rFonts w:ascii="Cambria" w:hAnsi="Cambria"/>
        </w:rPr>
        <w:t>Gambar 6</w:t>
      </w:r>
    </w:p>
    <w:p w:rsidR="007358C0" w:rsidRDefault="007746EC">
      <w:pPr>
        <w:spacing w:after="0" w:line="240" w:lineRule="auto"/>
        <w:ind w:left="720"/>
        <w:jc w:val="both"/>
        <w:rPr>
          <w:rFonts w:ascii="Cambria" w:hAnsi="Cambria"/>
        </w:rPr>
      </w:pPr>
      <w:r>
        <w:rPr>
          <w:rFonts w:ascii="Cambria" w:hAnsi="Cambria"/>
          <w:noProof/>
          <w:lang w:val="en-US"/>
        </w:rPr>
        <w:lastRenderedPageBreak/>
        <w:drawing>
          <wp:inline distT="0" distB="0" distL="0" distR="0">
            <wp:extent cx="3819525" cy="2150687"/>
            <wp:effectExtent l="0" t="0" r="0" b="2540"/>
            <wp:docPr id="1031" name="Image1" descr="C:\Users\ACER\Desktop\8166032c-1878-4d11-8015-a9b99fc8d8a7_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pic:cNvPicPr/>
                  </pic:nvPicPr>
                  <pic:blipFill rotWithShape="1">
                    <a:blip r:embed="rId11"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3819525" cy="2150687"/>
                    </a:xfrm>
                    <a:prstGeom prst="rect">
                      <a:avLst/>
                    </a:prstGeom>
                  </pic:spPr>
                </pic:pic>
              </a:graphicData>
            </a:graphic>
          </wp:inline>
        </w:drawing>
      </w:r>
    </w:p>
    <w:p w:rsidR="007358C0" w:rsidRDefault="007358C0">
      <w:pPr>
        <w:spacing w:after="0" w:line="240" w:lineRule="auto"/>
        <w:ind w:firstLine="720"/>
        <w:jc w:val="both"/>
        <w:rPr>
          <w:rFonts w:ascii="Cambria" w:hAnsi="Cambria"/>
        </w:rPr>
      </w:pPr>
    </w:p>
    <w:p w:rsidR="007358C0" w:rsidRDefault="007358C0">
      <w:pPr>
        <w:spacing w:after="0" w:line="240" w:lineRule="auto"/>
        <w:ind w:firstLine="720"/>
        <w:jc w:val="both"/>
        <w:rPr>
          <w:rFonts w:ascii="Cambria" w:hAnsi="Cambria"/>
        </w:rPr>
      </w:pPr>
    </w:p>
    <w:p w:rsidR="007358C0" w:rsidRDefault="007358C0">
      <w:pPr>
        <w:pStyle w:val="ListParagraph"/>
        <w:spacing w:after="0" w:line="360" w:lineRule="auto"/>
        <w:jc w:val="both"/>
        <w:rPr>
          <w:rFonts w:ascii="Cambria" w:eastAsia="Bookman Old Style" w:hAnsi="Cambria" w:cs="Times New Roman"/>
        </w:rPr>
      </w:pPr>
    </w:p>
    <w:p w:rsidR="007358C0" w:rsidRDefault="007358C0">
      <w:pPr>
        <w:spacing w:after="0" w:line="240" w:lineRule="auto"/>
        <w:rPr>
          <w:rFonts w:ascii="Cambria" w:hAnsi="Cambria" w:cs="Times New Roman"/>
          <w:b/>
        </w:rPr>
      </w:pPr>
    </w:p>
    <w:p w:rsidR="00D538AB" w:rsidRDefault="00D538AB" w:rsidP="00D538A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Setelah kalian belajar bertahap dan berlanjut melalui kegiatan belajar</w:t>
      </w:r>
      <w:r>
        <w:rPr>
          <w:rFonts w:ascii="Times New Roman" w:hAnsi="Times New Roman" w:cs="Times New Roman"/>
          <w:sz w:val="24"/>
          <w:szCs w:val="24"/>
          <w:lang w:val="en-US"/>
        </w:rPr>
        <w:t>,</w:t>
      </w:r>
      <w:r>
        <w:rPr>
          <w:rFonts w:ascii="Times New Roman" w:hAnsi="Times New Roman" w:cs="Times New Roman"/>
          <w:sz w:val="24"/>
          <w:szCs w:val="24"/>
        </w:rPr>
        <w:t xml:space="preserve"> berikut diberikan tabel untuk mengukur diri kalian terhadap materi yang sudah kalian pelajari. Jawablah sejujurnya terkait dengan penguasaan materi pada UKBM ini di Tabel berikut.</w:t>
      </w:r>
    </w:p>
    <w:p w:rsidR="00D538AB" w:rsidRDefault="00D538AB" w:rsidP="00D538AB">
      <w:pPr>
        <w:spacing w:after="0" w:line="240" w:lineRule="auto"/>
        <w:ind w:left="360"/>
        <w:jc w:val="both"/>
        <w:rPr>
          <w:rFonts w:ascii="Times New Roman" w:hAnsi="Times New Roman" w:cs="Times New Roman"/>
          <w:b/>
          <w:sz w:val="24"/>
          <w:szCs w:val="24"/>
        </w:rPr>
      </w:pPr>
      <w:r>
        <w:rPr>
          <w:rFonts w:ascii="Times New Roman" w:hAnsi="Times New Roman" w:cs="Times New Roman"/>
          <w:b/>
          <w:sz w:val="24"/>
          <w:szCs w:val="24"/>
        </w:rPr>
        <w:t>Tabel Refleksi Diri PemahamanMateri</w:t>
      </w:r>
    </w:p>
    <w:p w:rsidR="00D538AB" w:rsidRDefault="00D538AB" w:rsidP="00D538AB">
      <w:pPr>
        <w:spacing w:after="0" w:line="240" w:lineRule="auto"/>
        <w:ind w:left="360"/>
        <w:jc w:val="both"/>
        <w:rPr>
          <w:rFonts w:ascii="Times New Roman" w:hAnsi="Times New Roman" w:cs="Times New Roman"/>
          <w:b/>
          <w:sz w:val="24"/>
          <w:szCs w:val="24"/>
        </w:rPr>
      </w:pPr>
    </w:p>
    <w:tbl>
      <w:tblPr>
        <w:tblStyle w:val="TableGrid"/>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30"/>
        <w:gridCol w:w="5502"/>
        <w:gridCol w:w="798"/>
        <w:gridCol w:w="1124"/>
      </w:tblGrid>
      <w:tr w:rsidR="00D538AB" w:rsidTr="005C03F7">
        <w:trPr>
          <w:trHeight w:val="397"/>
        </w:trPr>
        <w:tc>
          <w:tcPr>
            <w:tcW w:w="630" w:type="dxa"/>
            <w:shd w:val="clear" w:color="auto" w:fill="DDD9C4"/>
          </w:tcPr>
          <w:p w:rsidR="00D538AB" w:rsidRDefault="00D538AB" w:rsidP="005C03F7">
            <w:pPr>
              <w:pStyle w:val="ListParagraph"/>
              <w:ind w:left="360" w:hanging="288"/>
              <w:jc w:val="center"/>
              <w:rPr>
                <w:rFonts w:ascii="Times New Roman" w:hAnsi="Times New Roman" w:cs="Times New Roman"/>
                <w:sz w:val="24"/>
                <w:szCs w:val="24"/>
              </w:rPr>
            </w:pPr>
            <w:r>
              <w:rPr>
                <w:rFonts w:ascii="Times New Roman" w:hAnsi="Times New Roman" w:cs="Times New Roman"/>
                <w:sz w:val="24"/>
                <w:szCs w:val="24"/>
              </w:rPr>
              <w:t>No</w:t>
            </w:r>
          </w:p>
        </w:tc>
        <w:tc>
          <w:tcPr>
            <w:tcW w:w="5502" w:type="dxa"/>
            <w:shd w:val="clear" w:color="auto" w:fill="DDD9C4"/>
          </w:tcPr>
          <w:p w:rsidR="00D538AB" w:rsidRDefault="00D538AB" w:rsidP="005C03F7">
            <w:pPr>
              <w:pStyle w:val="ListParagraph"/>
              <w:ind w:left="360"/>
              <w:jc w:val="center"/>
              <w:rPr>
                <w:rFonts w:ascii="Times New Roman" w:hAnsi="Times New Roman" w:cs="Times New Roman"/>
                <w:sz w:val="24"/>
                <w:szCs w:val="24"/>
              </w:rPr>
            </w:pPr>
            <w:r>
              <w:rPr>
                <w:rFonts w:ascii="Times New Roman" w:hAnsi="Times New Roman" w:cs="Times New Roman"/>
                <w:sz w:val="24"/>
                <w:szCs w:val="24"/>
              </w:rPr>
              <w:t>Pertanyaan</w:t>
            </w:r>
          </w:p>
        </w:tc>
        <w:tc>
          <w:tcPr>
            <w:tcW w:w="798" w:type="dxa"/>
            <w:shd w:val="clear" w:color="auto" w:fill="DDD9C4"/>
          </w:tcPr>
          <w:p w:rsidR="00D538AB" w:rsidRDefault="00D538AB" w:rsidP="005C03F7">
            <w:pPr>
              <w:pStyle w:val="ListParagraph"/>
              <w:ind w:left="360" w:hanging="360"/>
              <w:jc w:val="center"/>
              <w:rPr>
                <w:rFonts w:ascii="Times New Roman" w:hAnsi="Times New Roman" w:cs="Times New Roman"/>
                <w:sz w:val="24"/>
                <w:szCs w:val="24"/>
              </w:rPr>
            </w:pPr>
            <w:r>
              <w:rPr>
                <w:rFonts w:ascii="Times New Roman" w:hAnsi="Times New Roman" w:cs="Times New Roman"/>
                <w:sz w:val="24"/>
                <w:szCs w:val="24"/>
              </w:rPr>
              <w:t xml:space="preserve">Ya </w:t>
            </w:r>
          </w:p>
        </w:tc>
        <w:tc>
          <w:tcPr>
            <w:tcW w:w="1124" w:type="dxa"/>
            <w:shd w:val="clear" w:color="auto" w:fill="DDD9C4"/>
          </w:tcPr>
          <w:p w:rsidR="00D538AB" w:rsidRDefault="00D538AB" w:rsidP="005C03F7">
            <w:pPr>
              <w:pStyle w:val="ListParagraph"/>
              <w:ind w:left="360" w:hanging="360"/>
              <w:jc w:val="center"/>
              <w:rPr>
                <w:rFonts w:ascii="Times New Roman" w:hAnsi="Times New Roman" w:cs="Times New Roman"/>
                <w:sz w:val="24"/>
                <w:szCs w:val="24"/>
              </w:rPr>
            </w:pPr>
            <w:r>
              <w:rPr>
                <w:rFonts w:ascii="Times New Roman" w:hAnsi="Times New Roman" w:cs="Times New Roman"/>
                <w:sz w:val="24"/>
                <w:szCs w:val="24"/>
              </w:rPr>
              <w:t xml:space="preserve">Tidak </w:t>
            </w:r>
          </w:p>
        </w:tc>
      </w:tr>
      <w:tr w:rsidR="00D538AB" w:rsidTr="005C03F7">
        <w:tc>
          <w:tcPr>
            <w:tcW w:w="630" w:type="dxa"/>
          </w:tcPr>
          <w:p w:rsidR="00D538AB" w:rsidRDefault="00D538AB" w:rsidP="005C03F7">
            <w:pPr>
              <w:pStyle w:val="ListParagraph"/>
              <w:ind w:left="360" w:hanging="288"/>
              <w:jc w:val="center"/>
              <w:rPr>
                <w:rFonts w:ascii="Times New Roman" w:hAnsi="Times New Roman" w:cs="Times New Roman"/>
                <w:sz w:val="24"/>
                <w:szCs w:val="24"/>
              </w:rPr>
            </w:pPr>
            <w:r>
              <w:rPr>
                <w:rFonts w:ascii="Times New Roman" w:hAnsi="Times New Roman" w:cs="Times New Roman"/>
                <w:sz w:val="24"/>
                <w:szCs w:val="24"/>
              </w:rPr>
              <w:t>1.</w:t>
            </w:r>
          </w:p>
        </w:tc>
        <w:tc>
          <w:tcPr>
            <w:tcW w:w="5502" w:type="dxa"/>
          </w:tcPr>
          <w:p w:rsidR="00D538AB" w:rsidRPr="00D538AB" w:rsidRDefault="00D538AB" w:rsidP="00D538AB">
            <w:pPr>
              <w:rPr>
                <w:rFonts w:ascii="Times New Roman" w:hAnsi="Times New Roman" w:cs="Times New Roman"/>
                <w:b/>
                <w:sz w:val="24"/>
                <w:szCs w:val="24"/>
              </w:rPr>
            </w:pPr>
            <w:r w:rsidRPr="00D538AB">
              <w:rPr>
                <w:rFonts w:ascii="Times New Roman" w:hAnsi="Times New Roman" w:cs="Times New Roman"/>
                <w:sz w:val="24"/>
                <w:szCs w:val="24"/>
                <w:lang w:val="en-US"/>
              </w:rPr>
              <w:t>Apakah kamu dapat mengi</w:t>
            </w:r>
            <w:r w:rsidRPr="00D538AB">
              <w:rPr>
                <w:rFonts w:ascii="Times New Roman" w:eastAsia="Bookman Old Style" w:hAnsi="Times New Roman" w:cs="Times New Roman"/>
                <w:spacing w:val="6"/>
                <w:sz w:val="24"/>
                <w:szCs w:val="24"/>
              </w:rPr>
              <w:t>dentifikasikan bentuk-bentuk konflik sosial sesuai dengan gambar tersebut</w:t>
            </w:r>
            <w:r w:rsidRPr="00D538AB">
              <w:rPr>
                <w:rFonts w:ascii="Times New Roman" w:eastAsia="Bookman Old Style" w:hAnsi="Times New Roman" w:cs="Times New Roman"/>
                <w:spacing w:val="12"/>
                <w:sz w:val="24"/>
                <w:szCs w:val="24"/>
              </w:rPr>
              <w:t>!</w:t>
            </w:r>
          </w:p>
          <w:p w:rsidR="00D538AB" w:rsidRDefault="00D538AB" w:rsidP="005C03F7">
            <w:pPr>
              <w:pStyle w:val="ListParagraph"/>
              <w:spacing w:line="360" w:lineRule="auto"/>
              <w:ind w:left="162"/>
              <w:rPr>
                <w:rFonts w:ascii="Times New Roman" w:hAnsi="Times New Roman" w:cs="Times New Roman"/>
                <w:sz w:val="24"/>
                <w:szCs w:val="24"/>
                <w:lang w:val="en-US"/>
              </w:rPr>
            </w:pPr>
          </w:p>
        </w:tc>
        <w:tc>
          <w:tcPr>
            <w:tcW w:w="798" w:type="dxa"/>
          </w:tcPr>
          <w:p w:rsidR="00D538AB" w:rsidRDefault="00D538AB" w:rsidP="005C03F7">
            <w:pPr>
              <w:pStyle w:val="ListParagraph"/>
              <w:ind w:left="360"/>
              <w:rPr>
                <w:rFonts w:ascii="Times New Roman" w:hAnsi="Times New Roman" w:cs="Times New Roman"/>
                <w:sz w:val="24"/>
                <w:szCs w:val="24"/>
              </w:rPr>
            </w:pPr>
          </w:p>
        </w:tc>
        <w:tc>
          <w:tcPr>
            <w:tcW w:w="1124" w:type="dxa"/>
          </w:tcPr>
          <w:p w:rsidR="00D538AB" w:rsidRDefault="00D538AB" w:rsidP="005C03F7">
            <w:pPr>
              <w:pStyle w:val="ListParagraph"/>
              <w:ind w:left="360"/>
              <w:rPr>
                <w:rFonts w:ascii="Times New Roman" w:hAnsi="Times New Roman" w:cs="Times New Roman"/>
                <w:sz w:val="24"/>
                <w:szCs w:val="24"/>
              </w:rPr>
            </w:pPr>
          </w:p>
        </w:tc>
      </w:tr>
      <w:tr w:rsidR="00D538AB" w:rsidTr="005C03F7">
        <w:tc>
          <w:tcPr>
            <w:tcW w:w="630" w:type="dxa"/>
          </w:tcPr>
          <w:p w:rsidR="00D538AB" w:rsidRDefault="00D538AB" w:rsidP="005C03F7">
            <w:pPr>
              <w:pStyle w:val="ListParagraph"/>
              <w:ind w:left="360" w:hanging="288"/>
              <w:jc w:val="center"/>
              <w:rPr>
                <w:rFonts w:ascii="Times New Roman" w:hAnsi="Times New Roman" w:cs="Times New Roman"/>
                <w:sz w:val="24"/>
                <w:szCs w:val="24"/>
              </w:rPr>
            </w:pPr>
            <w:r>
              <w:rPr>
                <w:rFonts w:ascii="Times New Roman" w:hAnsi="Times New Roman" w:cs="Times New Roman"/>
                <w:sz w:val="24"/>
                <w:szCs w:val="24"/>
              </w:rPr>
              <w:t>2.</w:t>
            </w:r>
          </w:p>
        </w:tc>
        <w:tc>
          <w:tcPr>
            <w:tcW w:w="5502" w:type="dxa"/>
          </w:tcPr>
          <w:p w:rsidR="00D538AB" w:rsidRPr="00D538AB" w:rsidRDefault="00D538AB" w:rsidP="00D538AB">
            <w:pPr>
              <w:jc w:val="both"/>
              <w:rPr>
                <w:rFonts w:ascii="Times New Roman" w:hAnsi="Times New Roman" w:cs="Times New Roman"/>
                <w:szCs w:val="24"/>
              </w:rPr>
            </w:pPr>
            <w:r w:rsidRPr="00D538AB">
              <w:rPr>
                <w:rFonts w:ascii="Times New Roman" w:hAnsi="Times New Roman" w:cs="Times New Roman"/>
                <w:spacing w:val="8"/>
                <w:szCs w:val="24"/>
                <w:lang w:val="en-US"/>
              </w:rPr>
              <w:t>Apakah kamu dapat menj</w:t>
            </w:r>
            <w:r w:rsidRPr="00D538AB">
              <w:rPr>
                <w:rFonts w:ascii="Times New Roman" w:hAnsi="Times New Roman" w:cs="Times New Roman"/>
                <w:spacing w:val="8"/>
                <w:szCs w:val="24"/>
              </w:rPr>
              <w:t>elaskan faktor-faktor yang menyebabkan konflik sosial pada gambar tersebut</w:t>
            </w:r>
            <w:r w:rsidRPr="00D538AB">
              <w:rPr>
                <w:rFonts w:ascii="Times New Roman" w:hAnsi="Times New Roman" w:cs="Times New Roman"/>
                <w:spacing w:val="16"/>
                <w:szCs w:val="24"/>
              </w:rPr>
              <w:t>!</w:t>
            </w:r>
          </w:p>
          <w:p w:rsidR="00D538AB" w:rsidRPr="00D538AB" w:rsidRDefault="00D538AB" w:rsidP="00D538AB">
            <w:pPr>
              <w:spacing w:line="360" w:lineRule="auto"/>
              <w:rPr>
                <w:rFonts w:ascii="Times New Roman" w:hAnsi="Times New Roman" w:cs="Times New Roman"/>
                <w:sz w:val="24"/>
                <w:szCs w:val="24"/>
                <w:lang w:val="en-US"/>
              </w:rPr>
            </w:pPr>
          </w:p>
        </w:tc>
        <w:tc>
          <w:tcPr>
            <w:tcW w:w="798" w:type="dxa"/>
          </w:tcPr>
          <w:p w:rsidR="00D538AB" w:rsidRDefault="00D538AB" w:rsidP="005C03F7">
            <w:pPr>
              <w:pStyle w:val="ListParagraph"/>
              <w:ind w:left="360"/>
              <w:rPr>
                <w:rFonts w:ascii="Times New Roman" w:hAnsi="Times New Roman" w:cs="Times New Roman"/>
                <w:sz w:val="24"/>
                <w:szCs w:val="24"/>
              </w:rPr>
            </w:pPr>
          </w:p>
        </w:tc>
        <w:tc>
          <w:tcPr>
            <w:tcW w:w="1124" w:type="dxa"/>
          </w:tcPr>
          <w:p w:rsidR="00D538AB" w:rsidRDefault="00D538AB" w:rsidP="005C03F7">
            <w:pPr>
              <w:pStyle w:val="ListParagraph"/>
              <w:ind w:left="360"/>
              <w:rPr>
                <w:rFonts w:ascii="Times New Roman" w:hAnsi="Times New Roman" w:cs="Times New Roman"/>
                <w:sz w:val="24"/>
                <w:szCs w:val="24"/>
              </w:rPr>
            </w:pPr>
          </w:p>
        </w:tc>
      </w:tr>
    </w:tbl>
    <w:p w:rsidR="00D538AB" w:rsidRDefault="00D538AB" w:rsidP="00D538AB">
      <w:pPr>
        <w:pStyle w:val="ListParagraph"/>
        <w:spacing w:after="0" w:line="240" w:lineRule="auto"/>
        <w:ind w:left="0" w:firstLine="450"/>
        <w:jc w:val="both"/>
        <w:rPr>
          <w:rFonts w:ascii="Times New Roman" w:hAnsi="Times New Roman" w:cs="Times New Roman"/>
          <w:sz w:val="24"/>
        </w:rPr>
      </w:pPr>
    </w:p>
    <w:p w:rsidR="00D538AB" w:rsidRDefault="00D538AB" w:rsidP="00D538AB">
      <w:pPr>
        <w:pStyle w:val="ListParagraph"/>
        <w:spacing w:after="0" w:line="360" w:lineRule="auto"/>
        <w:ind w:left="0" w:firstLine="450"/>
        <w:rPr>
          <w:rFonts w:ascii="Times New Roman" w:hAnsi="Times New Roman" w:cs="Times New Roman"/>
          <w:b/>
          <w:color w:val="7030A0"/>
          <w:sz w:val="24"/>
          <w:szCs w:val="24"/>
        </w:rPr>
      </w:pPr>
      <w:r>
        <w:rPr>
          <w:rFonts w:ascii="Times New Roman" w:hAnsi="Times New Roman" w:cs="Times New Roman"/>
          <w:sz w:val="24"/>
        </w:rPr>
        <w:t xml:space="preserve">Jika menjawab “TIDAK” pada salah satu pertanyaan di atas, maka pelajarilah kembali materi tersebutdalam BukuTeks Pelajaran (BTP) dan pelajari ulangUKBM ini dengan bimbingan Guru atau teman sejawat. </w:t>
      </w:r>
      <w:r>
        <w:rPr>
          <w:rFonts w:ascii="Times New Roman" w:hAnsi="Times New Roman" w:cs="Times New Roman"/>
          <w:b/>
          <w:sz w:val="24"/>
        </w:rPr>
        <w:t xml:space="preserve">Jangan putus asa untuk mengulang lagi!. </w:t>
      </w:r>
      <w:r>
        <w:rPr>
          <w:rFonts w:ascii="Times New Roman" w:hAnsi="Times New Roman" w:cs="Times New Roman"/>
          <w:sz w:val="24"/>
        </w:rPr>
        <w:t xml:space="preserve">Dan apabila kalian menjawab “YA” pada semua pertanyaan, </w:t>
      </w:r>
      <w:r>
        <w:rPr>
          <w:rFonts w:ascii="Times New Roman" w:hAnsi="Times New Roman" w:cs="Times New Roman"/>
          <w:sz w:val="24"/>
          <w:szCs w:val="24"/>
        </w:rPr>
        <w:t xml:space="preserve">maka kalian boleh sendiri atau mengajak teman lain yang sudah siap untuk </w:t>
      </w:r>
      <w:r>
        <w:rPr>
          <w:rFonts w:ascii="Times New Roman" w:hAnsi="Times New Roman" w:cs="Times New Roman"/>
          <w:b/>
          <w:sz w:val="24"/>
          <w:szCs w:val="24"/>
        </w:rPr>
        <w:t>mengikuti tes formatif agar kalian dapat belajar ke UKBM berikutnya.</w:t>
      </w:r>
      <w:r>
        <w:rPr>
          <w:rFonts w:ascii="Times New Roman" w:hAnsi="Times New Roman" w:cs="Times New Roman"/>
          <w:sz w:val="24"/>
        </w:rPr>
        <w:t>.. Oke.?</w:t>
      </w: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7358C0">
      <w:pPr>
        <w:spacing w:after="0" w:line="240" w:lineRule="auto"/>
        <w:rPr>
          <w:rFonts w:ascii="Cambria" w:hAnsi="Cambria" w:cs="Times New Roman"/>
          <w:b/>
        </w:rPr>
      </w:pPr>
    </w:p>
    <w:p w:rsidR="007358C0" w:rsidRDefault="00D538AB">
      <w:pPr>
        <w:spacing w:after="0" w:line="240" w:lineRule="auto"/>
        <w:rPr>
          <w:rFonts w:ascii="Cambria" w:hAnsi="Cambria" w:cs="Times New Roman"/>
          <w:b/>
        </w:rPr>
      </w:pPr>
      <w:r w:rsidRPr="00D538AB">
        <w:rPr>
          <w:rFonts w:ascii="Cambria" w:eastAsia="Bookman Old Style" w:hAnsi="Cambria" w:cs="Times New Roman"/>
          <w:spacing w:val="6"/>
        </w:rPr>
        <w:t>Identifikasikan bentuk-bentuk konflik sosial sesuai dengan gambar tersebut</w:t>
      </w:r>
      <w:r w:rsidRPr="00D538AB">
        <w:rPr>
          <w:rFonts w:ascii="Cambria" w:eastAsia="Bookman Old Style" w:hAnsi="Cambria" w:cs="Times New Roman"/>
          <w:spacing w:val="12"/>
        </w:rPr>
        <w:t>!</w:t>
      </w:r>
    </w:p>
    <w:p w:rsidR="007358C0" w:rsidRDefault="007358C0">
      <w:pPr>
        <w:spacing w:after="0" w:line="240" w:lineRule="auto"/>
        <w:rPr>
          <w:rFonts w:ascii="Cambria" w:hAnsi="Cambria" w:cs="Times New Roman"/>
          <w:b/>
        </w:rPr>
      </w:pPr>
    </w:p>
    <w:p w:rsidR="00D538AB" w:rsidRPr="00D538AB" w:rsidRDefault="00D538AB" w:rsidP="00D538AB">
      <w:pPr>
        <w:jc w:val="both"/>
      </w:pPr>
      <w:r w:rsidRPr="00D538AB">
        <w:rPr>
          <w:spacing w:val="8"/>
        </w:rPr>
        <w:t>Jelaskan faktor-faktor yang menyebabkan konflik sosial pada gambar tersebut</w:t>
      </w:r>
      <w:r w:rsidRPr="00D538AB">
        <w:rPr>
          <w:spacing w:val="16"/>
        </w:rPr>
        <w:t>!</w:t>
      </w:r>
    </w:p>
    <w:p w:rsidR="007358C0" w:rsidRDefault="007358C0">
      <w:pPr>
        <w:spacing w:after="0" w:line="240" w:lineRule="auto"/>
        <w:rPr>
          <w:rFonts w:ascii="Cambria" w:hAnsi="Cambria" w:cs="Times New Roman"/>
          <w:b/>
        </w:rPr>
      </w:pPr>
    </w:p>
    <w:sectPr w:rsidR="007358C0" w:rsidSect="007358C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multilevel"/>
    <w:tmpl w:val="A2922EAC"/>
    <w:lvl w:ilvl="0">
      <w:start w:val="2"/>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
    <w:nsid w:val="00000001"/>
    <w:multiLevelType w:val="multilevel"/>
    <w:tmpl w:val="8A7089B6"/>
    <w:lvl w:ilvl="0">
      <w:start w:val="6"/>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
    <w:nsid w:val="00000002"/>
    <w:multiLevelType w:val="hybridMultilevel"/>
    <w:tmpl w:val="BADAE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000003"/>
    <w:multiLevelType w:val="multilevel"/>
    <w:tmpl w:val="6180D824"/>
    <w:lvl w:ilvl="0">
      <w:start w:val="3"/>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
    <w:nsid w:val="00000004"/>
    <w:multiLevelType w:val="multilevel"/>
    <w:tmpl w:val="7870FB5A"/>
    <w:lvl w:ilvl="0">
      <w:start w:val="1"/>
      <w:numFmt w:val="decimal"/>
      <w:lvlText w:val="%1."/>
      <w:lvlJc w:val="left"/>
      <w:pPr>
        <w:tabs>
          <w:tab w:val="left"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5">
    <w:nsid w:val="00000005"/>
    <w:multiLevelType w:val="hybridMultilevel"/>
    <w:tmpl w:val="BADAE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6"/>
    <w:multiLevelType w:val="multilevel"/>
    <w:tmpl w:val="2CAA05A8"/>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7">
    <w:nsid w:val="00000007"/>
    <w:multiLevelType w:val="multilevel"/>
    <w:tmpl w:val="75EE998A"/>
    <w:lvl w:ilvl="0">
      <w:start w:val="2"/>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8">
    <w:nsid w:val="00000008"/>
    <w:multiLevelType w:val="multilevel"/>
    <w:tmpl w:val="5DB8C86C"/>
    <w:lvl w:ilvl="0">
      <w:start w:val="3"/>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9">
    <w:nsid w:val="00000009"/>
    <w:multiLevelType w:val="multilevel"/>
    <w:tmpl w:val="B03ED2CA"/>
    <w:lvl w:ilvl="0">
      <w:start w:val="4"/>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0">
    <w:nsid w:val="0000000A"/>
    <w:multiLevelType w:val="multilevel"/>
    <w:tmpl w:val="DEF88C5C"/>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1">
    <w:nsid w:val="0000000B"/>
    <w:multiLevelType w:val="hybridMultilevel"/>
    <w:tmpl w:val="DA74571A"/>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000000C"/>
    <w:multiLevelType w:val="multilevel"/>
    <w:tmpl w:val="96548CB8"/>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3">
    <w:nsid w:val="0000000D"/>
    <w:multiLevelType w:val="multilevel"/>
    <w:tmpl w:val="7F6E148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4">
    <w:nsid w:val="0000000E"/>
    <w:multiLevelType w:val="hybridMultilevel"/>
    <w:tmpl w:val="31B09F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0000000F"/>
    <w:multiLevelType w:val="hybridMultilevel"/>
    <w:tmpl w:val="BADAE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0"/>
    <w:multiLevelType w:val="hybridMultilevel"/>
    <w:tmpl w:val="82A802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0000011"/>
    <w:multiLevelType w:val="multilevel"/>
    <w:tmpl w:val="7E143F70"/>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8">
    <w:nsid w:val="00000012"/>
    <w:multiLevelType w:val="hybridMultilevel"/>
    <w:tmpl w:val="1194B7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9">
    <w:nsid w:val="00000013"/>
    <w:multiLevelType w:val="multilevel"/>
    <w:tmpl w:val="95205B72"/>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0">
    <w:nsid w:val="00000014"/>
    <w:multiLevelType w:val="multilevel"/>
    <w:tmpl w:val="AA6C76C8"/>
    <w:lvl w:ilvl="0">
      <w:start w:val="7"/>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1">
    <w:nsid w:val="00000015"/>
    <w:multiLevelType w:val="multilevel"/>
    <w:tmpl w:val="B1F6D836"/>
    <w:lvl w:ilvl="0">
      <w:start w:val="1"/>
      <w:numFmt w:val="decimal"/>
      <w:lvlText w:val="%1."/>
      <w:lvlJc w:val="left"/>
      <w:pPr>
        <w:tabs>
          <w:tab w:val="left"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2">
    <w:nsid w:val="00000016"/>
    <w:multiLevelType w:val="multilevel"/>
    <w:tmpl w:val="4D22775A"/>
    <w:lvl w:ilvl="0">
      <w:start w:val="2"/>
      <w:numFmt w:val="decimal"/>
      <w:lvlText w:val="%1."/>
      <w:lvlJc w:val="left"/>
      <w:pPr>
        <w:tabs>
          <w:tab w:val="left"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3">
    <w:nsid w:val="00000017"/>
    <w:multiLevelType w:val="hybridMultilevel"/>
    <w:tmpl w:val="E39C92B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00000018"/>
    <w:multiLevelType w:val="multilevel"/>
    <w:tmpl w:val="544C6434"/>
    <w:lvl w:ilvl="0">
      <w:start w:val="1"/>
      <w:numFmt w:val="decimal"/>
      <w:lvlText w:val="%1."/>
      <w:lvlJc w:val="left"/>
      <w:pPr>
        <w:tabs>
          <w:tab w:val="left"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5">
    <w:nsid w:val="00000019"/>
    <w:multiLevelType w:val="multilevel"/>
    <w:tmpl w:val="03C61C7C"/>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6">
    <w:nsid w:val="0000001A"/>
    <w:multiLevelType w:val="multilevel"/>
    <w:tmpl w:val="DA5223E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27">
    <w:nsid w:val="0000001B"/>
    <w:multiLevelType w:val="hybridMultilevel"/>
    <w:tmpl w:val="A7EC7D2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nsid w:val="0000001C"/>
    <w:multiLevelType w:val="multilevel"/>
    <w:tmpl w:val="0E40F9DC"/>
    <w:lvl w:ilvl="0">
      <w:start w:val="5"/>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9">
    <w:nsid w:val="0000001D"/>
    <w:multiLevelType w:val="multilevel"/>
    <w:tmpl w:val="5156BC8E"/>
    <w:lvl w:ilvl="0">
      <w:start w:val="2"/>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0">
    <w:nsid w:val="0000001E"/>
    <w:multiLevelType w:val="multilevel"/>
    <w:tmpl w:val="906E3EB8"/>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1">
    <w:nsid w:val="0000001F"/>
    <w:multiLevelType w:val="multilevel"/>
    <w:tmpl w:val="3A424D2E"/>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2">
    <w:nsid w:val="00000020"/>
    <w:multiLevelType w:val="multilevel"/>
    <w:tmpl w:val="2116BD44"/>
    <w:lvl w:ilvl="0">
      <w:start w:val="2"/>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29"/>
  </w:num>
  <w:num w:numId="2">
    <w:abstractNumId w:val="15"/>
  </w:num>
  <w:num w:numId="3">
    <w:abstractNumId w:val="16"/>
  </w:num>
  <w:num w:numId="4">
    <w:abstractNumId w:val="19"/>
  </w:num>
  <w:num w:numId="5">
    <w:abstractNumId w:val="3"/>
  </w:num>
  <w:num w:numId="6">
    <w:abstractNumId w:val="28"/>
  </w:num>
  <w:num w:numId="7">
    <w:abstractNumId w:val="23"/>
  </w:num>
  <w:num w:numId="8">
    <w:abstractNumId w:val="21"/>
  </w:num>
  <w:num w:numId="9">
    <w:abstractNumId w:val="14"/>
  </w:num>
  <w:num w:numId="10">
    <w:abstractNumId w:val="25"/>
  </w:num>
  <w:num w:numId="11">
    <w:abstractNumId w:val="7"/>
  </w:num>
  <w:num w:numId="12">
    <w:abstractNumId w:val="0"/>
  </w:num>
  <w:num w:numId="13">
    <w:abstractNumId w:val="17"/>
  </w:num>
  <w:num w:numId="14">
    <w:abstractNumId w:val="1"/>
  </w:num>
  <w:num w:numId="15">
    <w:abstractNumId w:val="4"/>
  </w:num>
  <w:num w:numId="16">
    <w:abstractNumId w:val="10"/>
  </w:num>
  <w:num w:numId="17">
    <w:abstractNumId w:val="20"/>
  </w:num>
  <w:num w:numId="18">
    <w:abstractNumId w:val="11"/>
  </w:num>
  <w:num w:numId="19">
    <w:abstractNumId w:val="27"/>
  </w:num>
  <w:num w:numId="20">
    <w:abstractNumId w:val="6"/>
  </w:num>
  <w:num w:numId="21">
    <w:abstractNumId w:val="31"/>
  </w:num>
  <w:num w:numId="22">
    <w:abstractNumId w:val="13"/>
  </w:num>
  <w:num w:numId="23">
    <w:abstractNumId w:val="9"/>
  </w:num>
  <w:num w:numId="24">
    <w:abstractNumId w:val="32"/>
  </w:num>
  <w:num w:numId="25">
    <w:abstractNumId w:val="8"/>
  </w:num>
  <w:num w:numId="26">
    <w:abstractNumId w:val="2"/>
  </w:num>
  <w:num w:numId="27">
    <w:abstractNumId w:val="22"/>
  </w:num>
  <w:num w:numId="28">
    <w:abstractNumId w:val="5"/>
  </w:num>
  <w:num w:numId="29">
    <w:abstractNumId w:val="12"/>
  </w:num>
  <w:num w:numId="30">
    <w:abstractNumId w:val="18"/>
  </w:num>
  <w:num w:numId="31">
    <w:abstractNumId w:val="24"/>
  </w:num>
  <w:num w:numId="32">
    <w:abstractNumId w:val="26"/>
  </w:num>
  <w:num w:numId="33">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358C0"/>
    <w:rsid w:val="007358C0"/>
    <w:rsid w:val="007746EC"/>
    <w:rsid w:val="00A4107B"/>
    <w:rsid w:val="00D53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8C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358C0"/>
    <w:pPr>
      <w:ind w:left="720"/>
      <w:contextualSpacing/>
    </w:pPr>
  </w:style>
  <w:style w:type="paragraph" w:styleId="BalloonText">
    <w:name w:val="Balloon Text"/>
    <w:basedOn w:val="Normal"/>
    <w:link w:val="BalloonTextChar"/>
    <w:uiPriority w:val="99"/>
    <w:rsid w:val="007358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7358C0"/>
    <w:rPr>
      <w:rFonts w:ascii="Tahoma" w:hAnsi="Tahoma" w:cs="Tahoma"/>
      <w:sz w:val="16"/>
      <w:szCs w:val="16"/>
    </w:rPr>
  </w:style>
  <w:style w:type="table" w:styleId="TableGrid">
    <w:name w:val="Table Grid"/>
    <w:basedOn w:val="TableNormal"/>
    <w:uiPriority w:val="59"/>
    <w:rsid w:val="007358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58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9</Pages>
  <Words>1406</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toshiba</cp:lastModifiedBy>
  <cp:revision>20</cp:revision>
  <dcterms:created xsi:type="dcterms:W3CDTF">2018-10-08T03:19:00Z</dcterms:created>
  <dcterms:modified xsi:type="dcterms:W3CDTF">2020-08-06T19:37:00Z</dcterms:modified>
</cp:coreProperties>
</file>